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14B" w:rsidRPr="00763690" w:rsidRDefault="00805C8B" w:rsidP="0076414B">
      <w:pPr>
        <w:ind w:firstLineChars="200" w:firstLine="880"/>
        <w:jc w:val="center"/>
        <w:rPr>
          <w:rFonts w:ascii="黑体" w:eastAsia="黑体" w:hAnsi="黑体" w:cs="黑体"/>
          <w:sz w:val="44"/>
          <w:szCs w:val="44"/>
        </w:rPr>
      </w:pPr>
      <w:r>
        <w:rPr>
          <w:rFonts w:ascii="黑体" w:eastAsia="黑体" w:hAnsi="黑体" w:cs="黑体" w:hint="eastAsia"/>
          <w:sz w:val="44"/>
          <w:szCs w:val="44"/>
        </w:rPr>
        <w:t>香河</w:t>
      </w:r>
      <w:r w:rsidR="0076414B" w:rsidRPr="00763690">
        <w:rPr>
          <w:rFonts w:ascii="黑体" w:eastAsia="黑体" w:hAnsi="黑体" w:cs="黑体" w:hint="eastAsia"/>
          <w:sz w:val="44"/>
          <w:szCs w:val="44"/>
        </w:rPr>
        <w:t>县林业局</w:t>
      </w:r>
      <w:r w:rsidR="003B40DF">
        <w:rPr>
          <w:rFonts w:ascii="黑体" w:eastAsia="黑体" w:hAnsi="黑体" w:cs="黑体"/>
          <w:sz w:val="44"/>
          <w:szCs w:val="44"/>
        </w:rPr>
        <w:t>201</w:t>
      </w:r>
      <w:r w:rsidR="003B40DF">
        <w:rPr>
          <w:rFonts w:ascii="黑体" w:eastAsia="黑体" w:hAnsi="黑体" w:cs="黑体" w:hint="eastAsia"/>
          <w:sz w:val="44"/>
          <w:szCs w:val="44"/>
        </w:rPr>
        <w:t>6</w:t>
      </w:r>
      <w:r w:rsidR="00F2183D" w:rsidRPr="00763690">
        <w:rPr>
          <w:rFonts w:ascii="黑体" w:eastAsia="黑体" w:hAnsi="黑体" w:cs="黑体" w:hint="eastAsia"/>
          <w:sz w:val="44"/>
          <w:szCs w:val="44"/>
        </w:rPr>
        <w:t>年度</w:t>
      </w:r>
      <w:r w:rsidR="0076414B" w:rsidRPr="00763690">
        <w:rPr>
          <w:rFonts w:ascii="黑体" w:eastAsia="黑体" w:hAnsi="黑体" w:cs="黑体" w:hint="eastAsia"/>
          <w:sz w:val="44"/>
          <w:szCs w:val="44"/>
        </w:rPr>
        <w:t>决算信息公开情况</w:t>
      </w:r>
    </w:p>
    <w:p w:rsidR="0076414B" w:rsidRPr="003B40DF" w:rsidRDefault="0076414B" w:rsidP="0076414B">
      <w:pPr>
        <w:ind w:firstLineChars="200" w:firstLine="880"/>
        <w:jc w:val="center"/>
        <w:rPr>
          <w:rFonts w:ascii="黑体" w:eastAsia="黑体" w:hAnsi="黑体" w:cs="Times New Roman"/>
          <w:sz w:val="44"/>
          <w:szCs w:val="44"/>
        </w:rPr>
      </w:pPr>
    </w:p>
    <w:p w:rsidR="0066188C" w:rsidRDefault="008A15BC" w:rsidP="0066188C">
      <w:pPr>
        <w:ind w:firstLineChars="200" w:firstLine="640"/>
        <w:rPr>
          <w:rFonts w:ascii="仿宋" w:eastAsia="仿宋" w:hAnsi="仿宋" w:cs="Times New Roman"/>
          <w:sz w:val="32"/>
          <w:szCs w:val="32"/>
        </w:rPr>
      </w:pPr>
      <w:r w:rsidRPr="00A84588">
        <w:rPr>
          <w:rFonts w:ascii="仿宋" w:eastAsia="仿宋" w:hAnsi="仿宋" w:cs="仿宋" w:hint="eastAsia"/>
          <w:sz w:val="32"/>
          <w:szCs w:val="32"/>
        </w:rPr>
        <w:t>按照《预算法》、《河北省</w:t>
      </w:r>
      <w:r>
        <w:rPr>
          <w:rFonts w:ascii="仿宋" w:eastAsia="仿宋" w:hAnsi="仿宋" w:cs="仿宋" w:hint="eastAsia"/>
          <w:sz w:val="32"/>
          <w:szCs w:val="32"/>
        </w:rPr>
        <w:t>财政厅关于印发&lt;河北省预决算</w:t>
      </w:r>
      <w:r w:rsidRPr="00A84588">
        <w:rPr>
          <w:rFonts w:ascii="仿宋" w:eastAsia="仿宋" w:hAnsi="仿宋" w:cs="仿宋" w:hint="eastAsia"/>
          <w:sz w:val="32"/>
          <w:szCs w:val="32"/>
        </w:rPr>
        <w:t>公开</w:t>
      </w:r>
      <w:r>
        <w:rPr>
          <w:rFonts w:ascii="仿宋" w:eastAsia="仿宋" w:hAnsi="仿宋" w:cs="仿宋" w:hint="eastAsia"/>
          <w:sz w:val="32"/>
          <w:szCs w:val="32"/>
        </w:rPr>
        <w:t>操作规程实施细则&gt;的通知》（冀财预（2016）129号等规定</w:t>
      </w:r>
      <w:r w:rsidRPr="00A84588">
        <w:rPr>
          <w:rFonts w:ascii="仿宋" w:eastAsia="仿宋" w:hAnsi="仿宋" w:cs="仿宋" w:hint="eastAsia"/>
          <w:sz w:val="32"/>
          <w:szCs w:val="32"/>
        </w:rPr>
        <w:t>，现将</w:t>
      </w:r>
      <w:r w:rsidRPr="00A84588">
        <w:rPr>
          <w:rFonts w:ascii="仿宋" w:eastAsia="仿宋" w:hAnsi="仿宋" w:cs="仿宋"/>
          <w:sz w:val="32"/>
          <w:szCs w:val="32"/>
        </w:rPr>
        <w:t>201</w:t>
      </w:r>
      <w:r>
        <w:rPr>
          <w:rFonts w:ascii="仿宋" w:eastAsia="仿宋" w:hAnsi="仿宋" w:cs="仿宋" w:hint="eastAsia"/>
          <w:sz w:val="32"/>
          <w:szCs w:val="32"/>
        </w:rPr>
        <w:t>6年部门决</w:t>
      </w:r>
      <w:r w:rsidRPr="00A84588">
        <w:rPr>
          <w:rFonts w:ascii="仿宋" w:eastAsia="仿宋" w:hAnsi="仿宋" w:cs="仿宋" w:hint="eastAsia"/>
          <w:sz w:val="32"/>
          <w:szCs w:val="32"/>
        </w:rPr>
        <w:t>算公开如下：</w:t>
      </w:r>
    </w:p>
    <w:p w:rsidR="00805C8B" w:rsidRDefault="00805C8B" w:rsidP="00805C8B">
      <w:pPr>
        <w:ind w:firstLine="640"/>
        <w:rPr>
          <w:rFonts w:ascii="黑体" w:eastAsia="黑体" w:hAnsi="黑体" w:cs="Times New Roman"/>
          <w:sz w:val="32"/>
          <w:szCs w:val="32"/>
        </w:rPr>
      </w:pPr>
      <w:r>
        <w:rPr>
          <w:rFonts w:ascii="黑体" w:eastAsia="黑体" w:hAnsi="黑体" w:cs="Times New Roman" w:hint="eastAsia"/>
          <w:sz w:val="32"/>
          <w:szCs w:val="32"/>
        </w:rPr>
        <w:t>一、部门职责及机构设置情况</w:t>
      </w:r>
    </w:p>
    <w:p w:rsidR="00805C8B" w:rsidRDefault="00805C8B" w:rsidP="00805C8B">
      <w:pPr>
        <w:ind w:firstLineChars="200" w:firstLine="640"/>
        <w:rPr>
          <w:rFonts w:ascii="仿宋" w:eastAsia="仿宋" w:hAnsi="仿宋" w:cs="Times New Roman"/>
          <w:b/>
          <w:sz w:val="32"/>
          <w:szCs w:val="32"/>
        </w:rPr>
      </w:pPr>
      <w:r>
        <w:rPr>
          <w:rFonts w:ascii="仿宋" w:eastAsia="仿宋" w:hAnsi="仿宋" w:cs="Times New Roman" w:hint="eastAsia"/>
          <w:b/>
          <w:sz w:val="32"/>
          <w:szCs w:val="32"/>
        </w:rPr>
        <w:t>部门</w:t>
      </w:r>
      <w:r>
        <w:rPr>
          <w:rFonts w:ascii="仿宋" w:eastAsia="仿宋" w:hAnsi="仿宋" w:cs="Times New Roman"/>
          <w:b/>
          <w:sz w:val="32"/>
          <w:szCs w:val="32"/>
        </w:rPr>
        <w:t>职责：</w:t>
      </w:r>
    </w:p>
    <w:p w:rsidR="00805C8B" w:rsidRDefault="00805C8B" w:rsidP="00805C8B">
      <w:pPr>
        <w:ind w:firstLineChars="200" w:firstLine="640"/>
        <w:rPr>
          <w:rFonts w:ascii="仿宋" w:eastAsia="仿宋" w:hAnsi="仿宋" w:cs="Times New Roman"/>
          <w:sz w:val="32"/>
          <w:szCs w:val="32"/>
        </w:rPr>
      </w:pPr>
      <w:r>
        <w:rPr>
          <w:rFonts w:ascii="仿宋" w:eastAsia="仿宋" w:hAnsi="仿宋" w:cs="Times New Roman" w:hint="eastAsia"/>
          <w:sz w:val="32"/>
          <w:szCs w:val="32"/>
        </w:rPr>
        <w:t>(一)组织实施国家关于林业工作的方针、政策、法律、法规并负责监督检查;研究拟定全县林业生态环境建设、森林资源保护、国土绿化、防治荒漠化和林业产业发展的地方性法规草案、规章和政策，经批准后组织实施并监督检查。</w:t>
      </w:r>
    </w:p>
    <w:p w:rsidR="00805C8B" w:rsidRDefault="00805C8B" w:rsidP="00805C8B">
      <w:pPr>
        <w:ind w:firstLineChars="100" w:firstLine="320"/>
        <w:rPr>
          <w:rFonts w:ascii="仿宋" w:eastAsia="仿宋" w:hAnsi="仿宋" w:cs="Times New Roman"/>
          <w:sz w:val="32"/>
          <w:szCs w:val="32"/>
        </w:rPr>
      </w:pPr>
      <w:r>
        <w:rPr>
          <w:rFonts w:ascii="仿宋" w:eastAsia="仿宋" w:hAnsi="仿宋" w:cs="Times New Roman" w:hint="eastAsia"/>
          <w:sz w:val="32"/>
          <w:szCs w:val="32"/>
        </w:rPr>
        <w:t xml:space="preserve">  (二)拟定全县林业发展战略、中长期发展规划、年度计划、综合规划和有关专业规划并组织实施;审核申报或审批县重点林业建设项目并监督实施。</w:t>
      </w:r>
    </w:p>
    <w:p w:rsidR="00805C8B" w:rsidRDefault="00805C8B" w:rsidP="00805C8B">
      <w:pPr>
        <w:ind w:firstLineChars="200" w:firstLine="640"/>
        <w:rPr>
          <w:rFonts w:ascii="仿宋" w:eastAsia="仿宋" w:hAnsi="仿宋" w:cs="Times New Roman"/>
          <w:sz w:val="32"/>
          <w:szCs w:val="32"/>
        </w:rPr>
      </w:pPr>
      <w:r>
        <w:rPr>
          <w:rFonts w:ascii="仿宋" w:eastAsia="仿宋" w:hAnsi="仿宋" w:cs="Times New Roman" w:hint="eastAsia"/>
          <w:sz w:val="32"/>
          <w:szCs w:val="32"/>
        </w:rPr>
        <w:t>(三)负责全县植树造林、国土绿化、防治荒漠化和防沙、治沙工作;指导苗圃、花圃的建设和管理;指导基层林业工作机构建设。</w:t>
      </w:r>
    </w:p>
    <w:p w:rsidR="00805C8B" w:rsidRDefault="00805C8B" w:rsidP="00805C8B">
      <w:pPr>
        <w:ind w:firstLineChars="200" w:firstLine="640"/>
        <w:rPr>
          <w:rFonts w:ascii="仿宋" w:eastAsia="仿宋" w:hAnsi="仿宋" w:cs="Times New Roman"/>
          <w:sz w:val="32"/>
          <w:szCs w:val="32"/>
        </w:rPr>
      </w:pPr>
      <w:r>
        <w:rPr>
          <w:rFonts w:ascii="仿宋" w:eastAsia="仿宋" w:hAnsi="仿宋" w:cs="Times New Roman" w:hint="eastAsia"/>
          <w:sz w:val="32"/>
          <w:szCs w:val="32"/>
        </w:rPr>
        <w:lastRenderedPageBreak/>
        <w:t xml:space="preserve"> (四)组织指导全县林业资源的调查、规划、设计、动态监测、统计及管理工作;组织编制森林采伐限额，监督执行林木凭证采伐与运输等林政管理工作;负责林地、林权管理;负责林地征用、占用的初审;负责并监督森林资源和林地开发利用。</w:t>
      </w:r>
    </w:p>
    <w:p w:rsidR="00805C8B" w:rsidRDefault="00805C8B" w:rsidP="00805C8B">
      <w:pPr>
        <w:ind w:firstLineChars="200" w:firstLine="640"/>
        <w:rPr>
          <w:rFonts w:ascii="仿宋" w:eastAsia="仿宋" w:hAnsi="仿宋" w:cs="Times New Roman"/>
          <w:sz w:val="32"/>
          <w:szCs w:val="32"/>
        </w:rPr>
      </w:pPr>
      <w:r>
        <w:rPr>
          <w:rFonts w:ascii="仿宋" w:eastAsia="仿宋" w:hAnsi="仿宋" w:cs="Times New Roman" w:hint="eastAsia"/>
          <w:sz w:val="32"/>
          <w:szCs w:val="32"/>
        </w:rPr>
        <w:t xml:space="preserve"> (五)负责全县陆生野生动物、植物资源的保护和合理开发;负责陆生野生动物保护中心的建设和管理。</w:t>
      </w:r>
    </w:p>
    <w:p w:rsidR="00805C8B" w:rsidRDefault="00805C8B" w:rsidP="00805C8B">
      <w:pPr>
        <w:ind w:firstLineChars="200" w:firstLine="640"/>
        <w:rPr>
          <w:rFonts w:ascii="仿宋" w:eastAsia="仿宋" w:hAnsi="仿宋" w:cs="Times New Roman"/>
          <w:sz w:val="32"/>
          <w:szCs w:val="32"/>
        </w:rPr>
      </w:pPr>
      <w:r>
        <w:rPr>
          <w:rFonts w:ascii="仿宋" w:eastAsia="仿宋" w:hAnsi="仿宋" w:cs="Times New Roman" w:hint="eastAsia"/>
          <w:sz w:val="32"/>
          <w:szCs w:val="32"/>
        </w:rPr>
        <w:t xml:space="preserve"> (六)组织协调、指导监督全县森林防火工作;指导全县林业公安工作和林业公安队伍建设;负责林业行政综合执法工作，指导、协调、监督查处破坏林业资源和野生动植物资源的重大案件;管理全县林果花等种质资源的引进、选育、保护和开发利用工作;负责全县林果花病虫害的防治、检疫工作。</w:t>
      </w:r>
    </w:p>
    <w:p w:rsidR="00805C8B" w:rsidRDefault="00805C8B" w:rsidP="00805C8B">
      <w:pPr>
        <w:ind w:firstLineChars="200" w:firstLine="640"/>
        <w:rPr>
          <w:rFonts w:ascii="仿宋" w:eastAsia="仿宋" w:hAnsi="仿宋" w:cs="Times New Roman"/>
          <w:sz w:val="32"/>
          <w:szCs w:val="32"/>
        </w:rPr>
      </w:pPr>
      <w:r>
        <w:rPr>
          <w:rFonts w:ascii="仿宋" w:eastAsia="仿宋" w:hAnsi="仿宋" w:cs="Times New Roman" w:hint="eastAsia"/>
          <w:sz w:val="32"/>
          <w:szCs w:val="32"/>
        </w:rPr>
        <w:t xml:space="preserve"> (七)指导全县林产工业和林业系统多种经营工作。</w:t>
      </w:r>
    </w:p>
    <w:p w:rsidR="00805C8B" w:rsidRDefault="00805C8B" w:rsidP="00805C8B">
      <w:pPr>
        <w:ind w:firstLineChars="200" w:firstLine="640"/>
        <w:rPr>
          <w:rFonts w:ascii="仿宋" w:eastAsia="仿宋" w:hAnsi="仿宋" w:cs="Times New Roman"/>
          <w:sz w:val="32"/>
          <w:szCs w:val="32"/>
        </w:rPr>
      </w:pPr>
      <w:r>
        <w:rPr>
          <w:rFonts w:ascii="仿宋" w:eastAsia="仿宋" w:hAnsi="仿宋" w:cs="Times New Roman" w:hint="eastAsia"/>
          <w:sz w:val="32"/>
          <w:szCs w:val="32"/>
        </w:rPr>
        <w:t xml:space="preserve"> (八)负责各类商品林和风景林的培育和管理。</w:t>
      </w:r>
    </w:p>
    <w:p w:rsidR="00805C8B" w:rsidRDefault="00805C8B" w:rsidP="00805C8B">
      <w:pPr>
        <w:ind w:firstLineChars="200" w:firstLine="640"/>
        <w:rPr>
          <w:rFonts w:ascii="仿宋" w:eastAsia="仿宋" w:hAnsi="仿宋" w:cs="Times New Roman"/>
          <w:sz w:val="32"/>
          <w:szCs w:val="32"/>
        </w:rPr>
      </w:pPr>
      <w:r>
        <w:rPr>
          <w:rFonts w:ascii="仿宋" w:eastAsia="仿宋" w:hAnsi="仿宋" w:cs="Times New Roman" w:hint="eastAsia"/>
          <w:sz w:val="32"/>
          <w:szCs w:val="32"/>
        </w:rPr>
        <w:t xml:space="preserve"> (九)负责全县林业科技、教育、宣传和国际合作工作;指导全县林业队伍建设。</w:t>
      </w:r>
    </w:p>
    <w:p w:rsidR="00805C8B" w:rsidRDefault="00805C8B" w:rsidP="00805C8B">
      <w:pPr>
        <w:ind w:firstLineChars="200" w:firstLine="640"/>
        <w:rPr>
          <w:rFonts w:ascii="仿宋" w:eastAsia="仿宋" w:hAnsi="仿宋" w:cs="Times New Roman"/>
          <w:sz w:val="32"/>
          <w:szCs w:val="32"/>
        </w:rPr>
      </w:pPr>
      <w:r>
        <w:rPr>
          <w:rFonts w:ascii="仿宋" w:eastAsia="仿宋" w:hAnsi="仿宋" w:cs="Times New Roman" w:hint="eastAsia"/>
          <w:sz w:val="32"/>
          <w:szCs w:val="32"/>
        </w:rPr>
        <w:t xml:space="preserve"> (十)负责本系统党群、纪检、监察等项工作。</w:t>
      </w:r>
    </w:p>
    <w:p w:rsidR="00805C8B" w:rsidRDefault="00805C8B" w:rsidP="00805C8B">
      <w:pPr>
        <w:rPr>
          <w:rFonts w:ascii="仿宋" w:eastAsia="仿宋" w:hAnsi="仿宋" w:cs="Times New Roman"/>
          <w:sz w:val="32"/>
          <w:szCs w:val="32"/>
        </w:rPr>
      </w:pPr>
      <w:r>
        <w:rPr>
          <w:rFonts w:ascii="仿宋" w:eastAsia="仿宋" w:hAnsi="仿宋" w:cs="Times New Roman" w:hint="eastAsia"/>
          <w:sz w:val="32"/>
          <w:szCs w:val="32"/>
        </w:rPr>
        <w:t>(十一</w:t>
      </w:r>
      <w:r>
        <w:rPr>
          <w:rFonts w:ascii="仿宋" w:eastAsia="仿宋" w:hAnsi="仿宋" w:cs="Times New Roman"/>
          <w:sz w:val="32"/>
          <w:szCs w:val="32"/>
        </w:rPr>
        <w:t>)</w:t>
      </w:r>
      <w:r>
        <w:rPr>
          <w:rFonts w:ascii="仿宋" w:eastAsia="仿宋" w:hAnsi="仿宋" w:cs="Times New Roman" w:hint="eastAsia"/>
          <w:sz w:val="32"/>
          <w:szCs w:val="32"/>
        </w:rPr>
        <w:t>承办县政府交办的其它工作。</w:t>
      </w:r>
    </w:p>
    <w:p w:rsidR="00805C8B" w:rsidRDefault="00805C8B" w:rsidP="00805C8B">
      <w:pPr>
        <w:ind w:firstLineChars="200" w:firstLine="640"/>
        <w:rPr>
          <w:rFonts w:ascii="仿宋" w:eastAsia="仿宋" w:hAnsi="仿宋" w:cs="Times New Roman"/>
          <w:sz w:val="32"/>
          <w:szCs w:val="32"/>
        </w:rPr>
      </w:pPr>
    </w:p>
    <w:p w:rsidR="00805C8B" w:rsidRDefault="00805C8B" w:rsidP="00805C8B">
      <w:pPr>
        <w:ind w:firstLineChars="200" w:firstLine="640"/>
        <w:rPr>
          <w:rFonts w:ascii="仿宋" w:eastAsia="仿宋" w:hAnsi="仿宋" w:cs="Times New Roman"/>
          <w:b/>
          <w:sz w:val="32"/>
          <w:szCs w:val="32"/>
        </w:rPr>
      </w:pPr>
      <w:r>
        <w:rPr>
          <w:rFonts w:ascii="仿宋" w:eastAsia="仿宋" w:hAnsi="仿宋" w:cs="Times New Roman" w:hint="eastAsia"/>
          <w:b/>
          <w:sz w:val="32"/>
          <w:szCs w:val="32"/>
        </w:rPr>
        <w:t>机构设置：</w:t>
      </w:r>
    </w:p>
    <w:p w:rsidR="00805C8B" w:rsidRDefault="00805C8B" w:rsidP="00805C8B">
      <w:pPr>
        <w:jc w:val="left"/>
        <w:outlineLvl w:val="0"/>
        <w:rPr>
          <w:rFonts w:ascii="仿宋" w:eastAsia="仿宋" w:hAnsi="仿宋" w:cs="Times New Roman"/>
          <w:sz w:val="32"/>
          <w:szCs w:val="24"/>
        </w:rPr>
      </w:pPr>
    </w:p>
    <w:p w:rsidR="00805C8B" w:rsidRDefault="00805C8B" w:rsidP="00805C8B">
      <w:pPr>
        <w:jc w:val="center"/>
        <w:outlineLvl w:val="0"/>
        <w:rPr>
          <w:rFonts w:ascii="Times New Roman" w:eastAsia="方正小标宋_GBK" w:hAnsi="Times New Roman" w:cs="Times New Roman"/>
          <w:sz w:val="32"/>
          <w:szCs w:val="24"/>
        </w:rPr>
      </w:pPr>
      <w:r>
        <w:rPr>
          <w:rFonts w:ascii="Times New Roman" w:eastAsia="方正小标宋_GBK" w:hAnsi="Times New Roman" w:cs="Times New Roman"/>
          <w:sz w:val="32"/>
          <w:szCs w:val="24"/>
        </w:rPr>
        <w:t>部门</w:t>
      </w:r>
      <w:r>
        <w:rPr>
          <w:rFonts w:ascii="Times New Roman" w:eastAsia="方正小标宋_GBK" w:hAnsi="Times New Roman" w:cs="Times New Roman" w:hint="eastAsia"/>
          <w:sz w:val="32"/>
          <w:szCs w:val="24"/>
        </w:rPr>
        <w:t>机构设置情况</w:t>
      </w:r>
    </w:p>
    <w:tbl>
      <w:tblPr>
        <w:tblW w:w="9755" w:type="dxa"/>
        <w:jc w:val="center"/>
        <w:tblInd w:w="-6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443"/>
        <w:gridCol w:w="1134"/>
        <w:gridCol w:w="1276"/>
        <w:gridCol w:w="2902"/>
      </w:tblGrid>
      <w:tr w:rsidR="00805C8B" w:rsidTr="00775FB9">
        <w:trPr>
          <w:trHeight w:val="300"/>
          <w:tblHeader/>
          <w:jc w:val="center"/>
        </w:trPr>
        <w:tc>
          <w:tcPr>
            <w:tcW w:w="4443" w:type="dxa"/>
            <w:vMerge w:val="restart"/>
            <w:shd w:val="clear" w:color="auto" w:fill="auto"/>
            <w:vAlign w:val="center"/>
          </w:tcPr>
          <w:p w:rsidR="00805C8B" w:rsidRDefault="00805C8B" w:rsidP="00775FB9">
            <w:pPr>
              <w:spacing w:line="300" w:lineRule="exact"/>
              <w:jc w:val="left"/>
              <w:rPr>
                <w:rFonts w:ascii="Times New Roman" w:eastAsia="方正书宋_GBK" w:hAnsi="Times New Roman" w:cs="Times New Roman"/>
                <w:b/>
                <w:szCs w:val="24"/>
              </w:rPr>
            </w:pPr>
            <w:r>
              <w:rPr>
                <w:rFonts w:ascii="Times New Roman" w:eastAsia="方正书宋_GBK" w:hAnsi="Times New Roman" w:cs="Times New Roman"/>
                <w:b/>
                <w:szCs w:val="24"/>
              </w:rPr>
              <w:t>单位名称</w:t>
            </w:r>
          </w:p>
        </w:tc>
        <w:tc>
          <w:tcPr>
            <w:tcW w:w="1134" w:type="dxa"/>
            <w:vMerge w:val="restart"/>
            <w:shd w:val="clear" w:color="auto" w:fill="auto"/>
            <w:vAlign w:val="center"/>
          </w:tcPr>
          <w:p w:rsidR="00805C8B" w:rsidRDefault="00805C8B" w:rsidP="00775FB9">
            <w:pPr>
              <w:spacing w:line="300" w:lineRule="exact"/>
              <w:jc w:val="center"/>
              <w:rPr>
                <w:rFonts w:ascii="Times New Roman" w:eastAsia="方正书宋_GBK" w:hAnsi="Times New Roman" w:cs="Times New Roman"/>
                <w:b/>
                <w:szCs w:val="24"/>
              </w:rPr>
            </w:pPr>
            <w:r>
              <w:rPr>
                <w:rFonts w:ascii="Times New Roman" w:eastAsia="方正书宋_GBK" w:hAnsi="Times New Roman" w:cs="Times New Roman"/>
                <w:b/>
                <w:szCs w:val="24"/>
              </w:rPr>
              <w:t>单位性质</w:t>
            </w:r>
          </w:p>
        </w:tc>
        <w:tc>
          <w:tcPr>
            <w:tcW w:w="1276" w:type="dxa"/>
            <w:vMerge w:val="restart"/>
            <w:shd w:val="clear" w:color="auto" w:fill="auto"/>
            <w:vAlign w:val="center"/>
          </w:tcPr>
          <w:p w:rsidR="00805C8B" w:rsidRDefault="00805C8B" w:rsidP="00775FB9">
            <w:pPr>
              <w:spacing w:line="300" w:lineRule="exact"/>
              <w:jc w:val="center"/>
              <w:rPr>
                <w:rFonts w:ascii="Times New Roman" w:eastAsia="方正书宋_GBK" w:hAnsi="Times New Roman" w:cs="Times New Roman"/>
                <w:b/>
                <w:szCs w:val="24"/>
              </w:rPr>
            </w:pPr>
            <w:r>
              <w:rPr>
                <w:rFonts w:ascii="Times New Roman" w:eastAsia="方正书宋_GBK" w:hAnsi="Times New Roman" w:cs="Times New Roman"/>
                <w:b/>
                <w:szCs w:val="24"/>
              </w:rPr>
              <w:t>单位规格</w:t>
            </w:r>
          </w:p>
        </w:tc>
        <w:tc>
          <w:tcPr>
            <w:tcW w:w="2902" w:type="dxa"/>
            <w:vMerge w:val="restart"/>
            <w:shd w:val="clear" w:color="auto" w:fill="auto"/>
            <w:vAlign w:val="center"/>
          </w:tcPr>
          <w:p w:rsidR="00805C8B" w:rsidRDefault="00805C8B" w:rsidP="00775FB9">
            <w:pPr>
              <w:spacing w:line="300" w:lineRule="exact"/>
              <w:jc w:val="center"/>
              <w:rPr>
                <w:rFonts w:ascii="Times New Roman" w:eastAsia="方正书宋_GBK" w:hAnsi="Times New Roman" w:cs="Times New Roman"/>
                <w:b/>
                <w:szCs w:val="24"/>
              </w:rPr>
            </w:pPr>
            <w:r>
              <w:rPr>
                <w:rFonts w:ascii="Times New Roman" w:eastAsia="方正书宋_GBK" w:hAnsi="Times New Roman" w:cs="Times New Roman"/>
                <w:b/>
                <w:szCs w:val="24"/>
              </w:rPr>
              <w:t>经费保障形式</w:t>
            </w:r>
          </w:p>
        </w:tc>
      </w:tr>
      <w:tr w:rsidR="00805C8B" w:rsidTr="00775FB9">
        <w:trPr>
          <w:trHeight w:val="300"/>
          <w:tblHeader/>
          <w:jc w:val="center"/>
        </w:trPr>
        <w:tc>
          <w:tcPr>
            <w:tcW w:w="4443" w:type="dxa"/>
            <w:vMerge/>
            <w:shd w:val="clear" w:color="auto" w:fill="auto"/>
            <w:vAlign w:val="center"/>
          </w:tcPr>
          <w:p w:rsidR="00805C8B" w:rsidRDefault="00805C8B" w:rsidP="00775FB9">
            <w:pPr>
              <w:spacing w:line="300" w:lineRule="exact"/>
              <w:jc w:val="left"/>
              <w:outlineLvl w:val="0"/>
              <w:rPr>
                <w:rFonts w:ascii="Times New Roman" w:hAnsi="Times New Roman" w:cs="Times New Roman"/>
                <w:szCs w:val="24"/>
              </w:rPr>
            </w:pPr>
          </w:p>
        </w:tc>
        <w:tc>
          <w:tcPr>
            <w:tcW w:w="1134" w:type="dxa"/>
            <w:vMerge/>
            <w:shd w:val="clear" w:color="auto" w:fill="auto"/>
            <w:vAlign w:val="center"/>
          </w:tcPr>
          <w:p w:rsidR="00805C8B" w:rsidRDefault="00805C8B" w:rsidP="00775FB9">
            <w:pPr>
              <w:spacing w:line="300" w:lineRule="exact"/>
              <w:jc w:val="left"/>
              <w:outlineLvl w:val="0"/>
              <w:rPr>
                <w:rFonts w:ascii="Times New Roman" w:hAnsi="Times New Roman" w:cs="Times New Roman"/>
                <w:szCs w:val="24"/>
              </w:rPr>
            </w:pPr>
          </w:p>
        </w:tc>
        <w:tc>
          <w:tcPr>
            <w:tcW w:w="1276" w:type="dxa"/>
            <w:vMerge/>
            <w:shd w:val="clear" w:color="auto" w:fill="auto"/>
            <w:vAlign w:val="center"/>
          </w:tcPr>
          <w:p w:rsidR="00805C8B" w:rsidRDefault="00805C8B" w:rsidP="00775FB9">
            <w:pPr>
              <w:spacing w:line="300" w:lineRule="exact"/>
              <w:jc w:val="left"/>
              <w:outlineLvl w:val="0"/>
              <w:rPr>
                <w:rFonts w:ascii="Times New Roman" w:hAnsi="Times New Roman" w:cs="Times New Roman"/>
                <w:szCs w:val="24"/>
              </w:rPr>
            </w:pPr>
          </w:p>
        </w:tc>
        <w:tc>
          <w:tcPr>
            <w:tcW w:w="2902" w:type="dxa"/>
            <w:vMerge/>
            <w:shd w:val="clear" w:color="auto" w:fill="auto"/>
            <w:vAlign w:val="center"/>
          </w:tcPr>
          <w:p w:rsidR="00805C8B" w:rsidRDefault="00805C8B" w:rsidP="00775FB9">
            <w:pPr>
              <w:spacing w:line="300" w:lineRule="exact"/>
              <w:jc w:val="left"/>
              <w:outlineLvl w:val="0"/>
              <w:rPr>
                <w:rFonts w:ascii="Times New Roman" w:hAnsi="Times New Roman" w:cs="Times New Roman"/>
                <w:szCs w:val="24"/>
              </w:rPr>
            </w:pPr>
          </w:p>
        </w:tc>
      </w:tr>
      <w:tr w:rsidR="00805C8B" w:rsidTr="00775FB9">
        <w:trPr>
          <w:trHeight w:val="227"/>
          <w:jc w:val="center"/>
        </w:trPr>
        <w:tc>
          <w:tcPr>
            <w:tcW w:w="4443" w:type="dxa"/>
            <w:shd w:val="clear" w:color="auto" w:fill="auto"/>
            <w:vAlign w:val="center"/>
          </w:tcPr>
          <w:p w:rsidR="00805C8B" w:rsidRDefault="00805C8B" w:rsidP="00775FB9">
            <w:pPr>
              <w:spacing w:line="300" w:lineRule="exact"/>
              <w:jc w:val="left"/>
              <w:rPr>
                <w:rFonts w:ascii="Times New Roman" w:eastAsia="方正书宋_GBK" w:hAnsi="Times New Roman" w:cs="Times New Roman"/>
                <w:b/>
                <w:szCs w:val="24"/>
              </w:rPr>
            </w:pPr>
            <w:r>
              <w:rPr>
                <w:rFonts w:ascii="Times New Roman" w:eastAsia="方正书宋_GBK" w:hAnsi="Times New Roman" w:cs="Times New Roman" w:hint="eastAsia"/>
                <w:b/>
                <w:szCs w:val="24"/>
              </w:rPr>
              <w:t>香河县林业局</w:t>
            </w:r>
          </w:p>
        </w:tc>
        <w:tc>
          <w:tcPr>
            <w:tcW w:w="1134" w:type="dxa"/>
            <w:shd w:val="clear" w:color="auto" w:fill="auto"/>
            <w:vAlign w:val="center"/>
          </w:tcPr>
          <w:p w:rsidR="00805C8B" w:rsidRDefault="00805C8B" w:rsidP="00775FB9">
            <w:pPr>
              <w:spacing w:line="300" w:lineRule="exact"/>
              <w:jc w:val="left"/>
              <w:rPr>
                <w:rFonts w:ascii="Times New Roman" w:eastAsia="方正书宋_GBK" w:hAnsi="Times New Roman" w:cs="Times New Roman"/>
                <w:b/>
                <w:szCs w:val="24"/>
              </w:rPr>
            </w:pPr>
            <w:r>
              <w:rPr>
                <w:rFonts w:ascii="Times New Roman" w:eastAsia="方正书宋_GBK" w:hAnsi="Times New Roman" w:cs="Times New Roman" w:hint="eastAsia"/>
                <w:b/>
                <w:szCs w:val="24"/>
              </w:rPr>
              <w:t>全额事业</w:t>
            </w:r>
          </w:p>
        </w:tc>
        <w:tc>
          <w:tcPr>
            <w:tcW w:w="1276" w:type="dxa"/>
            <w:shd w:val="clear" w:color="auto" w:fill="auto"/>
            <w:vAlign w:val="center"/>
          </w:tcPr>
          <w:p w:rsidR="00805C8B" w:rsidRDefault="00805C8B" w:rsidP="00775FB9">
            <w:pPr>
              <w:spacing w:line="300" w:lineRule="exact"/>
              <w:jc w:val="left"/>
              <w:rPr>
                <w:rFonts w:ascii="Times New Roman" w:eastAsia="方正书宋_GBK" w:hAnsi="Times New Roman" w:cs="Times New Roman"/>
                <w:b/>
                <w:szCs w:val="24"/>
              </w:rPr>
            </w:pPr>
            <w:r>
              <w:rPr>
                <w:rFonts w:ascii="Times New Roman" w:eastAsia="方正书宋_GBK" w:hAnsi="Times New Roman" w:cs="Times New Roman" w:hint="eastAsia"/>
                <w:b/>
                <w:szCs w:val="24"/>
              </w:rPr>
              <w:t>正科级</w:t>
            </w:r>
          </w:p>
        </w:tc>
        <w:tc>
          <w:tcPr>
            <w:tcW w:w="2902" w:type="dxa"/>
            <w:shd w:val="clear" w:color="auto" w:fill="auto"/>
            <w:vAlign w:val="center"/>
          </w:tcPr>
          <w:p w:rsidR="00805C8B" w:rsidRDefault="00805C8B" w:rsidP="00775FB9">
            <w:pPr>
              <w:spacing w:line="300" w:lineRule="exact"/>
              <w:jc w:val="left"/>
              <w:rPr>
                <w:rFonts w:ascii="Times New Roman" w:eastAsia="方正书宋_GBK" w:hAnsi="Times New Roman" w:cs="Times New Roman"/>
                <w:b/>
                <w:szCs w:val="24"/>
              </w:rPr>
            </w:pPr>
            <w:r>
              <w:rPr>
                <w:rFonts w:ascii="Times New Roman" w:eastAsia="方正书宋_GBK" w:hAnsi="Times New Roman" w:cs="Times New Roman" w:hint="eastAsia"/>
                <w:b/>
                <w:szCs w:val="24"/>
              </w:rPr>
              <w:t>财政性资金基本保证</w:t>
            </w:r>
          </w:p>
        </w:tc>
      </w:tr>
    </w:tbl>
    <w:p w:rsidR="00805C8B" w:rsidRDefault="00805C8B" w:rsidP="00805C8B">
      <w:pPr>
        <w:ind w:firstLine="640"/>
        <w:rPr>
          <w:rFonts w:ascii="黑体" w:eastAsia="黑体" w:hAnsi="黑体" w:cs="Times New Roman"/>
          <w:sz w:val="32"/>
          <w:szCs w:val="32"/>
        </w:rPr>
      </w:pPr>
    </w:p>
    <w:p w:rsidR="004F594F" w:rsidRPr="005D68F0" w:rsidRDefault="004F594F" w:rsidP="004F594F">
      <w:pPr>
        <w:spacing w:line="584" w:lineRule="exact"/>
        <w:ind w:firstLine="640"/>
        <w:rPr>
          <w:rFonts w:ascii="仿宋" w:eastAsia="仿宋" w:hAnsi="仿宋" w:cs="Times New Roman"/>
          <w:sz w:val="32"/>
          <w:szCs w:val="32"/>
        </w:rPr>
      </w:pPr>
      <w:r w:rsidRPr="005D68F0">
        <w:rPr>
          <w:rFonts w:ascii="仿宋" w:eastAsia="仿宋" w:hAnsi="仿宋" w:cs="Times New Roman"/>
          <w:sz w:val="32"/>
          <w:szCs w:val="32"/>
        </w:rPr>
        <w:t>二、部门决算报表（附表）</w:t>
      </w:r>
    </w:p>
    <w:p w:rsidR="004F594F" w:rsidRPr="005D68F0" w:rsidRDefault="004F594F" w:rsidP="004F594F">
      <w:pPr>
        <w:spacing w:line="584" w:lineRule="exact"/>
        <w:ind w:firstLineChars="398" w:firstLine="1274"/>
        <w:rPr>
          <w:rFonts w:ascii="仿宋" w:eastAsia="仿宋" w:hAnsi="仿宋" w:cs="Times New Roman"/>
          <w:sz w:val="32"/>
          <w:szCs w:val="32"/>
        </w:rPr>
      </w:pPr>
      <w:r w:rsidRPr="005D68F0">
        <w:rPr>
          <w:rFonts w:ascii="仿宋" w:eastAsia="仿宋" w:hAnsi="仿宋" w:cs="Times New Roman" w:hint="eastAsia"/>
          <w:sz w:val="32"/>
          <w:szCs w:val="32"/>
        </w:rPr>
        <w:t>（</w:t>
      </w:r>
      <w:r w:rsidRPr="005D68F0">
        <w:rPr>
          <w:rFonts w:ascii="仿宋" w:eastAsia="仿宋" w:hAnsi="仿宋" w:cs="Times New Roman"/>
          <w:sz w:val="32"/>
          <w:szCs w:val="32"/>
        </w:rPr>
        <w:t>一</w:t>
      </w:r>
      <w:r w:rsidRPr="005D68F0">
        <w:rPr>
          <w:rFonts w:ascii="仿宋" w:eastAsia="仿宋" w:hAnsi="仿宋" w:cs="Times New Roman" w:hint="eastAsia"/>
          <w:sz w:val="32"/>
          <w:szCs w:val="32"/>
        </w:rPr>
        <w:t>）</w:t>
      </w:r>
      <w:r w:rsidRPr="005D68F0">
        <w:rPr>
          <w:rFonts w:ascii="仿宋" w:eastAsia="仿宋" w:hAnsi="仿宋" w:cs="Times New Roman"/>
          <w:sz w:val="32"/>
          <w:szCs w:val="32"/>
        </w:rPr>
        <w:t>收入支出决算总表</w:t>
      </w:r>
    </w:p>
    <w:p w:rsidR="004F594F" w:rsidRPr="005D68F0" w:rsidRDefault="004F594F" w:rsidP="004F594F">
      <w:pPr>
        <w:spacing w:line="584" w:lineRule="exact"/>
        <w:ind w:firstLineChars="398" w:firstLine="1274"/>
        <w:rPr>
          <w:rFonts w:ascii="仿宋" w:eastAsia="仿宋" w:hAnsi="仿宋" w:cs="Times New Roman"/>
          <w:sz w:val="32"/>
          <w:szCs w:val="32"/>
        </w:rPr>
      </w:pPr>
      <w:r w:rsidRPr="005D68F0">
        <w:rPr>
          <w:rFonts w:ascii="仿宋" w:eastAsia="仿宋" w:hAnsi="仿宋" w:cs="Times New Roman" w:hint="eastAsia"/>
          <w:sz w:val="32"/>
          <w:szCs w:val="32"/>
        </w:rPr>
        <w:t>（</w:t>
      </w:r>
      <w:r w:rsidRPr="005D68F0">
        <w:rPr>
          <w:rFonts w:ascii="仿宋" w:eastAsia="仿宋" w:hAnsi="仿宋" w:cs="Times New Roman"/>
          <w:sz w:val="32"/>
          <w:szCs w:val="32"/>
        </w:rPr>
        <w:t>二</w:t>
      </w:r>
      <w:r w:rsidRPr="005D68F0">
        <w:rPr>
          <w:rFonts w:ascii="仿宋" w:eastAsia="仿宋" w:hAnsi="仿宋" w:cs="Times New Roman" w:hint="eastAsia"/>
          <w:sz w:val="32"/>
          <w:szCs w:val="32"/>
        </w:rPr>
        <w:t>）</w:t>
      </w:r>
      <w:r w:rsidRPr="005D68F0">
        <w:rPr>
          <w:rFonts w:ascii="仿宋" w:eastAsia="仿宋" w:hAnsi="仿宋" w:cs="Times New Roman"/>
          <w:sz w:val="32"/>
          <w:szCs w:val="32"/>
        </w:rPr>
        <w:t>收入决算表</w:t>
      </w:r>
    </w:p>
    <w:p w:rsidR="004F594F" w:rsidRPr="005D68F0" w:rsidRDefault="004F594F" w:rsidP="004F594F">
      <w:pPr>
        <w:spacing w:line="584" w:lineRule="exact"/>
        <w:ind w:firstLineChars="398" w:firstLine="1274"/>
        <w:rPr>
          <w:rFonts w:ascii="仿宋" w:eastAsia="仿宋" w:hAnsi="仿宋" w:cs="Times New Roman"/>
          <w:sz w:val="32"/>
          <w:szCs w:val="32"/>
        </w:rPr>
      </w:pPr>
      <w:r w:rsidRPr="005D68F0">
        <w:rPr>
          <w:rFonts w:ascii="仿宋" w:eastAsia="仿宋" w:hAnsi="仿宋" w:cs="Times New Roman" w:hint="eastAsia"/>
          <w:sz w:val="32"/>
          <w:szCs w:val="32"/>
        </w:rPr>
        <w:t>（</w:t>
      </w:r>
      <w:r w:rsidRPr="005D68F0">
        <w:rPr>
          <w:rFonts w:ascii="仿宋" w:eastAsia="仿宋" w:hAnsi="仿宋" w:cs="Times New Roman"/>
          <w:sz w:val="32"/>
          <w:szCs w:val="32"/>
        </w:rPr>
        <w:t>三</w:t>
      </w:r>
      <w:r w:rsidRPr="005D68F0">
        <w:rPr>
          <w:rFonts w:ascii="仿宋" w:eastAsia="仿宋" w:hAnsi="仿宋" w:cs="Times New Roman" w:hint="eastAsia"/>
          <w:sz w:val="32"/>
          <w:szCs w:val="32"/>
        </w:rPr>
        <w:t>）</w:t>
      </w:r>
      <w:r w:rsidRPr="005D68F0">
        <w:rPr>
          <w:rFonts w:ascii="仿宋" w:eastAsia="仿宋" w:hAnsi="仿宋" w:cs="Times New Roman"/>
          <w:sz w:val="32"/>
          <w:szCs w:val="32"/>
        </w:rPr>
        <w:t>支出决算表</w:t>
      </w:r>
    </w:p>
    <w:p w:rsidR="004F594F" w:rsidRPr="005D68F0" w:rsidRDefault="004F594F" w:rsidP="004F594F">
      <w:pPr>
        <w:spacing w:line="584" w:lineRule="exact"/>
        <w:ind w:firstLineChars="398" w:firstLine="1274"/>
        <w:rPr>
          <w:rFonts w:ascii="仿宋" w:eastAsia="仿宋" w:hAnsi="仿宋" w:cs="Times New Roman"/>
          <w:sz w:val="32"/>
          <w:szCs w:val="32"/>
        </w:rPr>
      </w:pPr>
      <w:r w:rsidRPr="005D68F0">
        <w:rPr>
          <w:rFonts w:ascii="仿宋" w:eastAsia="仿宋" w:hAnsi="仿宋" w:cs="Times New Roman" w:hint="eastAsia"/>
          <w:sz w:val="32"/>
          <w:szCs w:val="32"/>
        </w:rPr>
        <w:t>（</w:t>
      </w:r>
      <w:r w:rsidRPr="005D68F0">
        <w:rPr>
          <w:rFonts w:ascii="仿宋" w:eastAsia="仿宋" w:hAnsi="仿宋" w:cs="Times New Roman"/>
          <w:sz w:val="32"/>
          <w:szCs w:val="32"/>
        </w:rPr>
        <w:t>四</w:t>
      </w:r>
      <w:r w:rsidRPr="005D68F0">
        <w:rPr>
          <w:rFonts w:ascii="仿宋" w:eastAsia="仿宋" w:hAnsi="仿宋" w:cs="Times New Roman" w:hint="eastAsia"/>
          <w:sz w:val="32"/>
          <w:szCs w:val="32"/>
        </w:rPr>
        <w:t>）</w:t>
      </w:r>
      <w:r w:rsidRPr="005D68F0">
        <w:rPr>
          <w:rFonts w:ascii="仿宋" w:eastAsia="仿宋" w:hAnsi="仿宋" w:cs="Times New Roman"/>
          <w:sz w:val="32"/>
          <w:szCs w:val="32"/>
        </w:rPr>
        <w:t>财政拨款收入支出决算总表</w:t>
      </w:r>
    </w:p>
    <w:p w:rsidR="004F594F" w:rsidRPr="005D68F0" w:rsidRDefault="004F594F" w:rsidP="004F594F">
      <w:pPr>
        <w:spacing w:line="584" w:lineRule="exact"/>
        <w:ind w:firstLineChars="398" w:firstLine="1274"/>
        <w:rPr>
          <w:rFonts w:ascii="仿宋" w:eastAsia="仿宋" w:hAnsi="仿宋" w:cs="Times New Roman"/>
          <w:sz w:val="32"/>
          <w:szCs w:val="32"/>
        </w:rPr>
      </w:pPr>
      <w:r w:rsidRPr="005D68F0">
        <w:rPr>
          <w:rFonts w:ascii="仿宋" w:eastAsia="仿宋" w:hAnsi="仿宋" w:cs="Times New Roman" w:hint="eastAsia"/>
          <w:sz w:val="32"/>
          <w:szCs w:val="32"/>
        </w:rPr>
        <w:t>（</w:t>
      </w:r>
      <w:r w:rsidRPr="005D68F0">
        <w:rPr>
          <w:rFonts w:ascii="仿宋" w:eastAsia="仿宋" w:hAnsi="仿宋" w:cs="Times New Roman"/>
          <w:sz w:val="32"/>
          <w:szCs w:val="32"/>
        </w:rPr>
        <w:t>五</w:t>
      </w:r>
      <w:r w:rsidRPr="005D68F0">
        <w:rPr>
          <w:rFonts w:ascii="仿宋" w:eastAsia="仿宋" w:hAnsi="仿宋" w:cs="Times New Roman" w:hint="eastAsia"/>
          <w:sz w:val="32"/>
          <w:szCs w:val="32"/>
        </w:rPr>
        <w:t>）</w:t>
      </w:r>
      <w:r w:rsidRPr="005D68F0">
        <w:rPr>
          <w:rFonts w:ascii="仿宋" w:eastAsia="仿宋" w:hAnsi="仿宋" w:cs="Times New Roman"/>
          <w:sz w:val="32"/>
          <w:szCs w:val="32"/>
        </w:rPr>
        <w:t>一般公共预算财政拨款支出决算表</w:t>
      </w:r>
    </w:p>
    <w:p w:rsidR="004F594F" w:rsidRPr="005D68F0" w:rsidRDefault="004F594F" w:rsidP="004F594F">
      <w:pPr>
        <w:spacing w:line="584" w:lineRule="exact"/>
        <w:ind w:firstLineChars="398" w:firstLine="1274"/>
        <w:rPr>
          <w:rFonts w:ascii="仿宋" w:eastAsia="仿宋" w:hAnsi="仿宋" w:cs="Times New Roman"/>
          <w:sz w:val="32"/>
          <w:szCs w:val="32"/>
        </w:rPr>
      </w:pPr>
      <w:r w:rsidRPr="005D68F0">
        <w:rPr>
          <w:rFonts w:ascii="仿宋" w:eastAsia="仿宋" w:hAnsi="仿宋" w:cs="Times New Roman" w:hint="eastAsia"/>
          <w:sz w:val="32"/>
          <w:szCs w:val="32"/>
        </w:rPr>
        <w:t>（</w:t>
      </w:r>
      <w:r w:rsidRPr="005D68F0">
        <w:rPr>
          <w:rFonts w:ascii="仿宋" w:eastAsia="仿宋" w:hAnsi="仿宋" w:cs="Times New Roman"/>
          <w:sz w:val="32"/>
          <w:szCs w:val="32"/>
        </w:rPr>
        <w:t>六</w:t>
      </w:r>
      <w:r w:rsidRPr="005D68F0">
        <w:rPr>
          <w:rFonts w:ascii="仿宋" w:eastAsia="仿宋" w:hAnsi="仿宋" w:cs="Times New Roman" w:hint="eastAsia"/>
          <w:sz w:val="32"/>
          <w:szCs w:val="32"/>
        </w:rPr>
        <w:t>）</w:t>
      </w:r>
      <w:r w:rsidRPr="005D68F0">
        <w:rPr>
          <w:rFonts w:ascii="仿宋" w:eastAsia="仿宋" w:hAnsi="仿宋" w:cs="Times New Roman"/>
          <w:sz w:val="32"/>
          <w:szCs w:val="32"/>
        </w:rPr>
        <w:t>一般公共预算财政拨款基本支出决算表</w:t>
      </w:r>
    </w:p>
    <w:p w:rsidR="004F594F" w:rsidRPr="005D68F0" w:rsidRDefault="004F594F" w:rsidP="004F594F">
      <w:pPr>
        <w:spacing w:line="584" w:lineRule="exact"/>
        <w:rPr>
          <w:rFonts w:ascii="仿宋" w:eastAsia="仿宋" w:hAnsi="仿宋" w:cs="Times New Roman"/>
          <w:sz w:val="32"/>
          <w:szCs w:val="32"/>
        </w:rPr>
      </w:pPr>
      <w:r w:rsidRPr="005D68F0">
        <w:rPr>
          <w:rFonts w:ascii="仿宋" w:eastAsia="仿宋" w:hAnsi="仿宋" w:cs="Times New Roman" w:hint="eastAsia"/>
          <w:sz w:val="32"/>
          <w:szCs w:val="32"/>
        </w:rPr>
        <w:lastRenderedPageBreak/>
        <w:t>（</w:t>
      </w:r>
      <w:r w:rsidRPr="005D68F0">
        <w:rPr>
          <w:rFonts w:ascii="仿宋" w:eastAsia="仿宋" w:hAnsi="仿宋" w:cs="Times New Roman"/>
          <w:sz w:val="32"/>
          <w:szCs w:val="32"/>
        </w:rPr>
        <w:t>七</w:t>
      </w:r>
      <w:r w:rsidRPr="005D68F0">
        <w:rPr>
          <w:rFonts w:ascii="仿宋" w:eastAsia="仿宋" w:hAnsi="仿宋" w:cs="Times New Roman" w:hint="eastAsia"/>
          <w:sz w:val="32"/>
          <w:szCs w:val="32"/>
        </w:rPr>
        <w:t>）</w:t>
      </w:r>
      <w:r w:rsidRPr="005D68F0">
        <w:rPr>
          <w:rFonts w:ascii="仿宋" w:eastAsia="仿宋" w:hAnsi="仿宋" w:cs="Times New Roman"/>
          <w:sz w:val="32"/>
          <w:szCs w:val="32"/>
        </w:rPr>
        <w:t>政府性基金预算财政拨款收入支出决算表</w:t>
      </w:r>
    </w:p>
    <w:p w:rsidR="004F594F" w:rsidRPr="005D68F0" w:rsidRDefault="004F594F" w:rsidP="004F594F">
      <w:pPr>
        <w:spacing w:line="584" w:lineRule="exact"/>
        <w:ind w:firstLineChars="398" w:firstLine="1274"/>
        <w:rPr>
          <w:rFonts w:ascii="仿宋" w:eastAsia="仿宋" w:hAnsi="仿宋" w:cs="Times New Roman"/>
          <w:sz w:val="32"/>
          <w:szCs w:val="32"/>
        </w:rPr>
      </w:pPr>
      <w:r w:rsidRPr="005D68F0">
        <w:rPr>
          <w:rFonts w:ascii="仿宋" w:eastAsia="仿宋" w:hAnsi="仿宋" w:cs="Times New Roman" w:hint="eastAsia"/>
          <w:sz w:val="32"/>
          <w:szCs w:val="32"/>
        </w:rPr>
        <w:t>（</w:t>
      </w:r>
      <w:r w:rsidRPr="005D68F0">
        <w:rPr>
          <w:rFonts w:ascii="仿宋" w:eastAsia="仿宋" w:hAnsi="仿宋" w:cs="Times New Roman"/>
          <w:sz w:val="32"/>
          <w:szCs w:val="32"/>
        </w:rPr>
        <w:t>八</w:t>
      </w:r>
      <w:r w:rsidRPr="005D68F0">
        <w:rPr>
          <w:rFonts w:ascii="仿宋" w:eastAsia="仿宋" w:hAnsi="仿宋" w:cs="Times New Roman" w:hint="eastAsia"/>
          <w:sz w:val="32"/>
          <w:szCs w:val="32"/>
        </w:rPr>
        <w:t>）</w:t>
      </w:r>
      <w:r w:rsidRPr="005D68F0">
        <w:rPr>
          <w:rFonts w:ascii="仿宋" w:eastAsia="仿宋" w:hAnsi="仿宋" w:cs="Times New Roman"/>
          <w:sz w:val="32"/>
          <w:szCs w:val="32"/>
        </w:rPr>
        <w:t>国有资本经营预算财政拨款支出决算表</w:t>
      </w:r>
    </w:p>
    <w:p w:rsidR="004F594F" w:rsidRPr="005D68F0" w:rsidRDefault="004F594F" w:rsidP="004F594F">
      <w:pPr>
        <w:spacing w:line="584" w:lineRule="exact"/>
        <w:ind w:firstLineChars="400" w:firstLine="1280"/>
        <w:rPr>
          <w:rFonts w:ascii="仿宋" w:eastAsia="仿宋" w:hAnsi="仿宋" w:cs="Times New Roman"/>
          <w:sz w:val="32"/>
          <w:szCs w:val="32"/>
        </w:rPr>
      </w:pPr>
      <w:r w:rsidRPr="005D68F0">
        <w:rPr>
          <w:rFonts w:ascii="仿宋" w:eastAsia="仿宋" w:hAnsi="仿宋" w:cs="Times New Roman" w:hint="eastAsia"/>
          <w:sz w:val="32"/>
          <w:szCs w:val="32"/>
        </w:rPr>
        <w:t>（</w:t>
      </w:r>
      <w:r w:rsidRPr="005D68F0">
        <w:rPr>
          <w:rFonts w:ascii="仿宋" w:eastAsia="仿宋" w:hAnsi="仿宋" w:cs="Times New Roman"/>
          <w:sz w:val="32"/>
          <w:szCs w:val="32"/>
        </w:rPr>
        <w:t>九</w:t>
      </w:r>
      <w:r w:rsidRPr="005D68F0">
        <w:rPr>
          <w:rFonts w:ascii="仿宋" w:eastAsia="仿宋" w:hAnsi="仿宋" w:cs="Times New Roman" w:hint="eastAsia"/>
          <w:sz w:val="32"/>
          <w:szCs w:val="32"/>
        </w:rPr>
        <w:t>）</w:t>
      </w:r>
      <w:r w:rsidRPr="005D68F0">
        <w:rPr>
          <w:rFonts w:ascii="仿宋" w:eastAsia="仿宋" w:hAnsi="仿宋" w:cs="Times New Roman"/>
          <w:sz w:val="32"/>
          <w:szCs w:val="32"/>
        </w:rPr>
        <w:t>“三公”经费及相关信息统计表</w:t>
      </w:r>
    </w:p>
    <w:p w:rsidR="004F594F" w:rsidRPr="005D68F0" w:rsidRDefault="004F594F" w:rsidP="004F594F">
      <w:pPr>
        <w:spacing w:line="584" w:lineRule="exact"/>
        <w:ind w:firstLineChars="398" w:firstLine="1274"/>
        <w:rPr>
          <w:rFonts w:ascii="仿宋" w:eastAsia="仿宋" w:hAnsi="仿宋" w:cs="Times New Roman"/>
          <w:sz w:val="32"/>
          <w:szCs w:val="32"/>
        </w:rPr>
      </w:pPr>
      <w:r w:rsidRPr="005D68F0">
        <w:rPr>
          <w:rFonts w:ascii="仿宋" w:eastAsia="仿宋" w:hAnsi="仿宋" w:cs="Times New Roman" w:hint="eastAsia"/>
          <w:sz w:val="32"/>
          <w:szCs w:val="32"/>
        </w:rPr>
        <w:t>（</w:t>
      </w:r>
      <w:r w:rsidRPr="005D68F0">
        <w:rPr>
          <w:rFonts w:ascii="仿宋" w:eastAsia="仿宋" w:hAnsi="仿宋" w:cs="Times New Roman"/>
          <w:sz w:val="32"/>
          <w:szCs w:val="32"/>
        </w:rPr>
        <w:t>十</w:t>
      </w:r>
      <w:r w:rsidRPr="005D68F0">
        <w:rPr>
          <w:rFonts w:ascii="仿宋" w:eastAsia="仿宋" w:hAnsi="仿宋" w:cs="Times New Roman" w:hint="eastAsia"/>
          <w:sz w:val="32"/>
          <w:szCs w:val="32"/>
        </w:rPr>
        <w:t>）</w:t>
      </w:r>
      <w:r w:rsidRPr="005D68F0">
        <w:rPr>
          <w:rFonts w:ascii="仿宋" w:eastAsia="仿宋" w:hAnsi="仿宋" w:cs="Times New Roman"/>
          <w:sz w:val="32"/>
          <w:szCs w:val="32"/>
        </w:rPr>
        <w:t>政府采购情况表</w:t>
      </w:r>
    </w:p>
    <w:p w:rsidR="003922E5" w:rsidRDefault="003922E5" w:rsidP="0066188C">
      <w:pPr>
        <w:ind w:firstLineChars="300" w:firstLine="960"/>
        <w:rPr>
          <w:rFonts w:ascii="仿宋" w:eastAsia="仿宋" w:hAnsi="仿宋" w:cs="Times New Roman"/>
          <w:sz w:val="32"/>
          <w:szCs w:val="32"/>
        </w:rPr>
      </w:pPr>
      <w:r w:rsidRPr="005D68F0">
        <w:rPr>
          <w:rFonts w:ascii="仿宋" w:eastAsia="仿宋" w:hAnsi="仿宋" w:cs="Times New Roman" w:hint="eastAsia"/>
          <w:sz w:val="32"/>
          <w:szCs w:val="32"/>
        </w:rPr>
        <w:t>三、2016年度部门决算情况说明</w:t>
      </w:r>
    </w:p>
    <w:p w:rsidR="00933BDA" w:rsidRDefault="00933BDA" w:rsidP="00933BDA">
      <w:pPr>
        <w:snapToGrid w:val="0"/>
        <w:spacing w:line="584" w:lineRule="exact"/>
        <w:ind w:firstLine="640"/>
        <w:rPr>
          <w:rFonts w:ascii="仿宋" w:eastAsia="仿宋" w:hAnsi="仿宋" w:cs="Times New Roman"/>
          <w:sz w:val="32"/>
          <w:szCs w:val="32"/>
        </w:rPr>
      </w:pPr>
      <w:r>
        <w:rPr>
          <w:rFonts w:ascii="仿宋" w:eastAsia="仿宋" w:hAnsi="仿宋" w:cs="Times New Roman" w:hint="eastAsia"/>
          <w:sz w:val="32"/>
          <w:szCs w:val="32"/>
        </w:rPr>
        <w:t>只包括本单位决算，不包含下属单位决算在汇总决算中。</w:t>
      </w:r>
    </w:p>
    <w:p w:rsidR="003922E5" w:rsidRPr="005D68F0" w:rsidRDefault="009A38E8" w:rsidP="000A39B4">
      <w:pPr>
        <w:ind w:firstLineChars="200" w:firstLine="640"/>
        <w:rPr>
          <w:rFonts w:ascii="仿宋" w:eastAsia="仿宋" w:hAnsi="仿宋" w:cs="Times New Roman"/>
          <w:sz w:val="32"/>
          <w:szCs w:val="32"/>
        </w:rPr>
      </w:pPr>
      <w:r w:rsidRPr="005D68F0">
        <w:rPr>
          <w:rFonts w:ascii="仿宋" w:eastAsia="仿宋" w:hAnsi="仿宋" w:cs="Times New Roman"/>
          <w:sz w:val="32"/>
          <w:szCs w:val="32"/>
        </w:rPr>
        <w:t>（一）收入支出决算总体情况说明</w:t>
      </w:r>
    </w:p>
    <w:p w:rsidR="006C1249" w:rsidRPr="005D68F0" w:rsidRDefault="004F594F" w:rsidP="000145AA">
      <w:pPr>
        <w:ind w:firstLineChars="200" w:firstLine="640"/>
        <w:rPr>
          <w:rFonts w:ascii="仿宋" w:eastAsia="仿宋" w:hAnsi="仿宋" w:cs="Times New Roman"/>
          <w:sz w:val="32"/>
          <w:szCs w:val="32"/>
        </w:rPr>
      </w:pPr>
      <w:r w:rsidRPr="005D68F0">
        <w:rPr>
          <w:rFonts w:ascii="仿宋" w:eastAsia="仿宋" w:hAnsi="仿宋" w:cs="Times New Roman"/>
          <w:sz w:val="32"/>
          <w:szCs w:val="32"/>
        </w:rPr>
        <w:t>反映本部门综合收支情况。</w:t>
      </w:r>
      <w:r w:rsidR="00FD02DC" w:rsidRPr="005D68F0">
        <w:rPr>
          <w:rFonts w:ascii="仿宋" w:eastAsia="仿宋" w:hAnsi="仿宋" w:cs="Times New Roman" w:hint="eastAsia"/>
          <w:sz w:val="32"/>
          <w:szCs w:val="32"/>
        </w:rPr>
        <w:t>2016年度</w:t>
      </w:r>
      <w:r w:rsidR="006C1249" w:rsidRPr="005D68F0">
        <w:rPr>
          <w:rFonts w:ascii="仿宋" w:eastAsia="仿宋" w:hAnsi="仿宋" w:cs="Times New Roman" w:hint="eastAsia"/>
          <w:sz w:val="32"/>
          <w:szCs w:val="32"/>
        </w:rPr>
        <w:t>收入合计</w:t>
      </w:r>
      <w:r w:rsidR="00E33B6E" w:rsidRPr="005D68F0">
        <w:rPr>
          <w:rFonts w:ascii="仿宋" w:eastAsia="仿宋" w:hAnsi="仿宋" w:cs="Times New Roman" w:hint="eastAsia"/>
          <w:sz w:val="32"/>
          <w:szCs w:val="32"/>
        </w:rPr>
        <w:t>8435.48</w:t>
      </w:r>
      <w:r w:rsidR="006C1249" w:rsidRPr="005D68F0">
        <w:rPr>
          <w:rFonts w:ascii="仿宋" w:eastAsia="仿宋" w:hAnsi="仿宋" w:cs="Times New Roman" w:hint="eastAsia"/>
          <w:sz w:val="32"/>
          <w:szCs w:val="32"/>
        </w:rPr>
        <w:t>万元，</w:t>
      </w:r>
      <w:r w:rsidRPr="005D68F0">
        <w:rPr>
          <w:rFonts w:ascii="仿宋" w:eastAsia="仿宋" w:hAnsi="仿宋" w:cs="Times New Roman" w:hint="eastAsia"/>
          <w:sz w:val="32"/>
          <w:szCs w:val="32"/>
        </w:rPr>
        <w:t>与2015年度相比减少4417.41万元。</w:t>
      </w:r>
      <w:r w:rsidR="006C1249" w:rsidRPr="005D68F0">
        <w:rPr>
          <w:rFonts w:ascii="仿宋" w:eastAsia="仿宋" w:hAnsi="仿宋" w:cs="Times New Roman" w:hint="eastAsia"/>
          <w:sz w:val="32"/>
          <w:szCs w:val="32"/>
        </w:rPr>
        <w:t>其中：</w:t>
      </w:r>
      <w:r w:rsidR="00FD02DC" w:rsidRPr="005D68F0">
        <w:rPr>
          <w:rFonts w:ascii="仿宋" w:eastAsia="仿宋" w:hAnsi="仿宋" w:cs="Times New Roman" w:hint="eastAsia"/>
          <w:sz w:val="32"/>
          <w:szCs w:val="32"/>
        </w:rPr>
        <w:t>财政拨款收入</w:t>
      </w:r>
      <w:r w:rsidR="00EB137A" w:rsidRPr="005D68F0">
        <w:rPr>
          <w:rFonts w:ascii="仿宋" w:eastAsia="仿宋" w:hAnsi="仿宋" w:cs="Times New Roman" w:hint="eastAsia"/>
          <w:sz w:val="32"/>
          <w:szCs w:val="32"/>
        </w:rPr>
        <w:t>7962.14</w:t>
      </w:r>
      <w:r w:rsidR="009B0050" w:rsidRPr="005D68F0">
        <w:rPr>
          <w:rFonts w:ascii="仿宋" w:eastAsia="仿宋" w:hAnsi="仿宋" w:cs="Times New Roman" w:hint="eastAsia"/>
          <w:sz w:val="32"/>
          <w:szCs w:val="32"/>
        </w:rPr>
        <w:t>万元</w:t>
      </w:r>
      <w:r w:rsidR="000145AA" w:rsidRPr="005D68F0">
        <w:rPr>
          <w:rFonts w:ascii="仿宋" w:eastAsia="仿宋" w:hAnsi="仿宋" w:cs="Times New Roman" w:hint="eastAsia"/>
          <w:sz w:val="32"/>
          <w:szCs w:val="32"/>
        </w:rPr>
        <w:t>，</w:t>
      </w:r>
      <w:r w:rsidR="00DB166F" w:rsidRPr="005D68F0">
        <w:rPr>
          <w:rFonts w:ascii="仿宋" w:eastAsia="仿宋" w:hAnsi="仿宋" w:cs="Times New Roman" w:hint="eastAsia"/>
          <w:sz w:val="32"/>
          <w:szCs w:val="32"/>
        </w:rPr>
        <w:t>上级补助收入</w:t>
      </w:r>
      <w:r w:rsidR="00EB137A" w:rsidRPr="005D68F0">
        <w:rPr>
          <w:rFonts w:ascii="仿宋" w:eastAsia="仿宋" w:hAnsi="仿宋" w:cs="Times New Roman" w:hint="eastAsia"/>
          <w:sz w:val="32"/>
          <w:szCs w:val="32"/>
        </w:rPr>
        <w:t>473.34</w:t>
      </w:r>
      <w:r w:rsidR="006C1249" w:rsidRPr="005D68F0">
        <w:rPr>
          <w:rFonts w:ascii="仿宋" w:eastAsia="仿宋" w:hAnsi="仿宋" w:cs="Times New Roman" w:hint="eastAsia"/>
          <w:sz w:val="32"/>
          <w:szCs w:val="32"/>
        </w:rPr>
        <w:t>万元，年初结转和结余</w:t>
      </w:r>
      <w:r w:rsidR="00EB137A" w:rsidRPr="005D68F0">
        <w:rPr>
          <w:rFonts w:ascii="仿宋" w:eastAsia="仿宋" w:hAnsi="仿宋" w:cs="Times New Roman" w:hint="eastAsia"/>
          <w:sz w:val="32"/>
          <w:szCs w:val="32"/>
        </w:rPr>
        <w:t>1444.88</w:t>
      </w:r>
      <w:r w:rsidR="006C1249" w:rsidRPr="005D68F0">
        <w:rPr>
          <w:rFonts w:ascii="仿宋" w:eastAsia="仿宋" w:hAnsi="仿宋" w:cs="Times New Roman" w:hint="eastAsia"/>
          <w:sz w:val="32"/>
          <w:szCs w:val="32"/>
        </w:rPr>
        <w:t>万元。</w:t>
      </w:r>
    </w:p>
    <w:p w:rsidR="000A39B4" w:rsidRPr="005D68F0" w:rsidRDefault="006C1249" w:rsidP="000A39B4">
      <w:pPr>
        <w:ind w:firstLineChars="200" w:firstLine="640"/>
        <w:rPr>
          <w:rFonts w:ascii="仿宋" w:eastAsia="仿宋" w:hAnsi="仿宋" w:cs="Times New Roman"/>
          <w:sz w:val="32"/>
          <w:szCs w:val="32"/>
        </w:rPr>
      </w:pPr>
      <w:r w:rsidRPr="005D68F0">
        <w:rPr>
          <w:rFonts w:ascii="仿宋" w:eastAsia="仿宋" w:hAnsi="仿宋" w:cs="Times New Roman" w:hint="eastAsia"/>
          <w:sz w:val="32"/>
          <w:szCs w:val="32"/>
        </w:rPr>
        <w:t>2016年度支出合计</w:t>
      </w:r>
      <w:r w:rsidR="00E33B6E" w:rsidRPr="005D68F0">
        <w:rPr>
          <w:rFonts w:ascii="仿宋" w:eastAsia="仿宋" w:hAnsi="仿宋" w:cs="Times New Roman" w:hint="eastAsia"/>
          <w:sz w:val="32"/>
          <w:szCs w:val="32"/>
        </w:rPr>
        <w:t>9103.17</w:t>
      </w:r>
      <w:r w:rsidRPr="005D68F0">
        <w:rPr>
          <w:rFonts w:ascii="仿宋" w:eastAsia="仿宋" w:hAnsi="仿宋" w:cs="Times New Roman" w:hint="eastAsia"/>
          <w:sz w:val="32"/>
          <w:szCs w:val="32"/>
        </w:rPr>
        <w:t>万元，</w:t>
      </w:r>
      <w:r w:rsidR="004F594F" w:rsidRPr="005D68F0">
        <w:rPr>
          <w:rFonts w:ascii="仿宋" w:eastAsia="仿宋" w:hAnsi="仿宋" w:cs="Times New Roman" w:hint="eastAsia"/>
          <w:sz w:val="32"/>
          <w:szCs w:val="32"/>
        </w:rPr>
        <w:t>与2015年度相比减少2388.22万元</w:t>
      </w:r>
      <w:r w:rsidRPr="005D68F0">
        <w:rPr>
          <w:rFonts w:ascii="仿宋" w:eastAsia="仿宋" w:hAnsi="仿宋" w:cs="Times New Roman" w:hint="eastAsia"/>
          <w:sz w:val="32"/>
          <w:szCs w:val="32"/>
        </w:rPr>
        <w:t>其中：</w:t>
      </w:r>
      <w:r w:rsidR="00EB137A" w:rsidRPr="005D68F0">
        <w:rPr>
          <w:rFonts w:ascii="仿宋" w:eastAsia="仿宋" w:hAnsi="仿宋" w:cs="Times New Roman" w:hint="eastAsia"/>
          <w:sz w:val="32"/>
          <w:szCs w:val="32"/>
        </w:rPr>
        <w:t>社会保障和就业</w:t>
      </w:r>
      <w:r w:rsidRPr="005D68F0">
        <w:rPr>
          <w:rFonts w:ascii="仿宋" w:eastAsia="仿宋" w:hAnsi="仿宋" w:cs="Times New Roman" w:hint="eastAsia"/>
          <w:sz w:val="32"/>
          <w:szCs w:val="32"/>
        </w:rPr>
        <w:t>支出</w:t>
      </w:r>
      <w:r w:rsidR="00EB137A" w:rsidRPr="005D68F0">
        <w:rPr>
          <w:rFonts w:ascii="仿宋" w:eastAsia="仿宋" w:hAnsi="仿宋" w:cs="Times New Roman" w:hint="eastAsia"/>
          <w:sz w:val="32"/>
          <w:szCs w:val="32"/>
        </w:rPr>
        <w:t>0.84</w:t>
      </w:r>
      <w:r w:rsidRPr="005D68F0">
        <w:rPr>
          <w:rFonts w:ascii="仿宋" w:eastAsia="仿宋" w:hAnsi="仿宋" w:cs="Times New Roman" w:hint="eastAsia"/>
          <w:sz w:val="32"/>
          <w:szCs w:val="32"/>
        </w:rPr>
        <w:t>万元；节能环保支出</w:t>
      </w:r>
      <w:r w:rsidR="00EB137A" w:rsidRPr="005D68F0">
        <w:rPr>
          <w:rFonts w:ascii="仿宋" w:eastAsia="仿宋" w:hAnsi="仿宋" w:cs="Times New Roman" w:hint="eastAsia"/>
          <w:sz w:val="32"/>
          <w:szCs w:val="32"/>
        </w:rPr>
        <w:t>29.98</w:t>
      </w:r>
      <w:r w:rsidRPr="005D68F0">
        <w:rPr>
          <w:rFonts w:ascii="仿宋" w:eastAsia="仿宋" w:hAnsi="仿宋" w:cs="Times New Roman" w:hint="eastAsia"/>
          <w:sz w:val="32"/>
          <w:szCs w:val="32"/>
        </w:rPr>
        <w:t>万元；农林水支出</w:t>
      </w:r>
      <w:r w:rsidR="00EB137A" w:rsidRPr="005D68F0">
        <w:rPr>
          <w:rFonts w:ascii="仿宋" w:eastAsia="仿宋" w:hAnsi="仿宋" w:cs="Times New Roman" w:hint="eastAsia"/>
          <w:sz w:val="32"/>
          <w:szCs w:val="32"/>
        </w:rPr>
        <w:t>9053.39</w:t>
      </w:r>
      <w:r w:rsidRPr="005D68F0">
        <w:rPr>
          <w:rFonts w:ascii="仿宋" w:eastAsia="仿宋" w:hAnsi="仿宋" w:cs="Times New Roman" w:hint="eastAsia"/>
          <w:sz w:val="32"/>
          <w:szCs w:val="32"/>
        </w:rPr>
        <w:t>万元，</w:t>
      </w:r>
      <w:r w:rsidR="00EB137A" w:rsidRPr="005D68F0">
        <w:rPr>
          <w:rFonts w:ascii="仿宋" w:eastAsia="仿宋" w:hAnsi="仿宋" w:cs="Times New Roman" w:hint="eastAsia"/>
          <w:sz w:val="32"/>
          <w:szCs w:val="32"/>
        </w:rPr>
        <w:t>住房保障支出18.96万元,</w:t>
      </w:r>
      <w:r w:rsidRPr="005D68F0">
        <w:rPr>
          <w:rFonts w:ascii="仿宋" w:eastAsia="仿宋" w:hAnsi="仿宋" w:cs="Times New Roman" w:hint="eastAsia"/>
          <w:sz w:val="32"/>
          <w:szCs w:val="32"/>
        </w:rPr>
        <w:t>年末结转和结余</w:t>
      </w:r>
      <w:r w:rsidR="00EB137A" w:rsidRPr="005D68F0">
        <w:rPr>
          <w:rFonts w:ascii="仿宋" w:eastAsia="仿宋" w:hAnsi="仿宋" w:cs="Times New Roman" w:hint="eastAsia"/>
          <w:sz w:val="32"/>
          <w:szCs w:val="32"/>
        </w:rPr>
        <w:t>777.19</w:t>
      </w:r>
      <w:r w:rsidRPr="005D68F0">
        <w:rPr>
          <w:rFonts w:ascii="仿宋" w:eastAsia="仿宋" w:hAnsi="仿宋" w:cs="Times New Roman" w:hint="eastAsia"/>
          <w:sz w:val="32"/>
          <w:szCs w:val="32"/>
        </w:rPr>
        <w:t>万元。</w:t>
      </w:r>
    </w:p>
    <w:p w:rsidR="009A38E8" w:rsidRPr="000A39B4" w:rsidRDefault="009A38E8" w:rsidP="000A39B4">
      <w:pPr>
        <w:ind w:firstLineChars="200" w:firstLine="640"/>
        <w:rPr>
          <w:rFonts w:ascii="仿宋" w:eastAsia="仿宋" w:hAnsi="仿宋"/>
          <w:sz w:val="32"/>
          <w:szCs w:val="32"/>
        </w:rPr>
      </w:pPr>
      <w:r>
        <w:rPr>
          <w:rFonts w:ascii="黑体" w:eastAsia="黑体" w:hAnsi="黑体" w:hint="eastAsia"/>
          <w:sz w:val="32"/>
          <w:szCs w:val="32"/>
        </w:rPr>
        <w:lastRenderedPageBreak/>
        <w:t>（二）收入决算情况说明</w:t>
      </w:r>
    </w:p>
    <w:p w:rsidR="000A39B4" w:rsidRPr="00F33609" w:rsidRDefault="005D68F0" w:rsidP="000A39B4">
      <w:pPr>
        <w:ind w:firstLineChars="200" w:firstLine="640"/>
        <w:rPr>
          <w:rFonts w:ascii="仿宋" w:eastAsia="仿宋" w:hAnsi="仿宋" w:cs="Times New Roman"/>
          <w:sz w:val="32"/>
          <w:szCs w:val="32"/>
        </w:rPr>
      </w:pPr>
      <w:r w:rsidRPr="00F33609">
        <w:rPr>
          <w:rFonts w:ascii="仿宋" w:eastAsia="仿宋" w:hAnsi="仿宋" w:cs="Times New Roman"/>
          <w:sz w:val="32"/>
          <w:szCs w:val="32"/>
        </w:rPr>
        <w:t>反映本部门当年总体收入情况。</w:t>
      </w:r>
      <w:r w:rsidR="00A525AE" w:rsidRPr="00F33609">
        <w:rPr>
          <w:rFonts w:ascii="仿宋" w:eastAsia="仿宋" w:hAnsi="仿宋" w:cs="Times New Roman" w:hint="eastAsia"/>
          <w:sz w:val="32"/>
          <w:szCs w:val="32"/>
        </w:rPr>
        <w:t>2016年度收入合计</w:t>
      </w:r>
      <w:r w:rsidR="00AF2DE9" w:rsidRPr="00F33609">
        <w:rPr>
          <w:rFonts w:ascii="仿宋" w:eastAsia="仿宋" w:hAnsi="仿宋" w:cs="Times New Roman" w:hint="eastAsia"/>
          <w:sz w:val="32"/>
          <w:szCs w:val="32"/>
        </w:rPr>
        <w:t>8435.48</w:t>
      </w:r>
      <w:r w:rsidR="00A525AE" w:rsidRPr="00F33609">
        <w:rPr>
          <w:rFonts w:ascii="仿宋" w:eastAsia="仿宋" w:hAnsi="仿宋" w:cs="Times New Roman" w:hint="eastAsia"/>
          <w:sz w:val="32"/>
          <w:szCs w:val="32"/>
        </w:rPr>
        <w:t>万元，</w:t>
      </w:r>
      <w:r w:rsidR="00A058E2" w:rsidRPr="00F33609">
        <w:rPr>
          <w:rFonts w:ascii="仿宋" w:eastAsia="仿宋" w:hAnsi="仿宋" w:cs="Times New Roman" w:hint="eastAsia"/>
          <w:sz w:val="32"/>
          <w:szCs w:val="32"/>
        </w:rPr>
        <w:t>财政拨款收入</w:t>
      </w:r>
      <w:r w:rsidR="00AF2DE9" w:rsidRPr="00F33609">
        <w:rPr>
          <w:rFonts w:ascii="仿宋" w:eastAsia="仿宋" w:hAnsi="仿宋" w:cs="Times New Roman" w:hint="eastAsia"/>
          <w:sz w:val="32"/>
          <w:szCs w:val="32"/>
        </w:rPr>
        <w:t>7962.14</w:t>
      </w:r>
      <w:r w:rsidR="00A058E2" w:rsidRPr="00F33609">
        <w:rPr>
          <w:rFonts w:ascii="仿宋" w:eastAsia="仿宋" w:hAnsi="仿宋" w:cs="Times New Roman" w:hint="eastAsia"/>
          <w:sz w:val="32"/>
          <w:szCs w:val="32"/>
        </w:rPr>
        <w:t>万元，</w:t>
      </w:r>
      <w:r w:rsidR="00A525AE" w:rsidRPr="00F33609">
        <w:rPr>
          <w:rFonts w:ascii="仿宋" w:eastAsia="仿宋" w:hAnsi="仿宋" w:cs="Times New Roman" w:hint="eastAsia"/>
          <w:sz w:val="32"/>
          <w:szCs w:val="32"/>
        </w:rPr>
        <w:t>其中：</w:t>
      </w:r>
      <w:r w:rsidR="00DB166F" w:rsidRPr="00F33609">
        <w:rPr>
          <w:rFonts w:ascii="仿宋" w:eastAsia="仿宋" w:hAnsi="仿宋" w:cs="Times New Roman" w:hint="eastAsia"/>
          <w:sz w:val="32"/>
          <w:szCs w:val="32"/>
        </w:rPr>
        <w:t>社会保障和就业支出0.84</w:t>
      </w:r>
      <w:r w:rsidR="00A525AE" w:rsidRPr="00F33609">
        <w:rPr>
          <w:rFonts w:ascii="仿宋" w:eastAsia="仿宋" w:hAnsi="仿宋" w:cs="Times New Roman" w:hint="eastAsia"/>
          <w:sz w:val="32"/>
          <w:szCs w:val="32"/>
        </w:rPr>
        <w:t>万元；</w:t>
      </w:r>
      <w:r w:rsidR="00DB166F" w:rsidRPr="00F33609">
        <w:rPr>
          <w:rFonts w:ascii="仿宋" w:eastAsia="仿宋" w:hAnsi="仿宋" w:cs="Times New Roman" w:hint="eastAsia"/>
          <w:sz w:val="32"/>
          <w:szCs w:val="32"/>
        </w:rPr>
        <w:t>节能环保支出45</w:t>
      </w:r>
      <w:r w:rsidR="00A525AE" w:rsidRPr="00F33609">
        <w:rPr>
          <w:rFonts w:ascii="仿宋" w:eastAsia="仿宋" w:hAnsi="仿宋" w:cs="Times New Roman" w:hint="eastAsia"/>
          <w:sz w:val="32"/>
          <w:szCs w:val="32"/>
        </w:rPr>
        <w:t>万元；</w:t>
      </w:r>
      <w:r w:rsidR="00DB166F" w:rsidRPr="00F33609">
        <w:rPr>
          <w:rFonts w:ascii="仿宋" w:eastAsia="仿宋" w:hAnsi="仿宋" w:cs="Times New Roman" w:hint="eastAsia"/>
          <w:sz w:val="32"/>
          <w:szCs w:val="32"/>
        </w:rPr>
        <w:t>农林水支出8370.68</w:t>
      </w:r>
      <w:r w:rsidR="00A525AE" w:rsidRPr="00F33609">
        <w:rPr>
          <w:rFonts w:ascii="仿宋" w:eastAsia="仿宋" w:hAnsi="仿宋" w:cs="Times New Roman" w:hint="eastAsia"/>
          <w:sz w:val="32"/>
          <w:szCs w:val="32"/>
        </w:rPr>
        <w:t>万元；</w:t>
      </w:r>
      <w:r w:rsidR="00DB166F" w:rsidRPr="00F33609">
        <w:rPr>
          <w:rFonts w:ascii="仿宋" w:eastAsia="仿宋" w:hAnsi="仿宋" w:cs="Times New Roman" w:hint="eastAsia"/>
          <w:sz w:val="32"/>
          <w:szCs w:val="32"/>
        </w:rPr>
        <w:t>住房保障支出18.96</w:t>
      </w:r>
      <w:r w:rsidR="00A525AE" w:rsidRPr="00F33609">
        <w:rPr>
          <w:rFonts w:ascii="仿宋" w:eastAsia="仿宋" w:hAnsi="仿宋" w:cs="Times New Roman" w:hint="eastAsia"/>
          <w:sz w:val="32"/>
          <w:szCs w:val="32"/>
        </w:rPr>
        <w:t>万元</w:t>
      </w:r>
      <w:r w:rsidR="00DB166F" w:rsidRPr="00F33609">
        <w:rPr>
          <w:rFonts w:ascii="仿宋" w:eastAsia="仿宋" w:hAnsi="仿宋" w:cs="Times New Roman" w:hint="eastAsia"/>
          <w:sz w:val="32"/>
          <w:szCs w:val="32"/>
        </w:rPr>
        <w:t>,上级补助</w:t>
      </w:r>
      <w:r w:rsidR="00A058E2" w:rsidRPr="00F33609">
        <w:rPr>
          <w:rFonts w:ascii="仿宋" w:eastAsia="仿宋" w:hAnsi="仿宋" w:cs="Times New Roman" w:hint="eastAsia"/>
          <w:sz w:val="32"/>
          <w:szCs w:val="32"/>
        </w:rPr>
        <w:t>收入</w:t>
      </w:r>
      <w:r w:rsidR="00DB166F" w:rsidRPr="00F33609">
        <w:rPr>
          <w:rFonts w:ascii="仿宋" w:eastAsia="仿宋" w:hAnsi="仿宋" w:cs="Times New Roman" w:hint="eastAsia"/>
          <w:sz w:val="32"/>
          <w:szCs w:val="32"/>
        </w:rPr>
        <w:t>473.34</w:t>
      </w:r>
      <w:r w:rsidR="00A058E2" w:rsidRPr="00F33609">
        <w:rPr>
          <w:rFonts w:ascii="仿宋" w:eastAsia="仿宋" w:hAnsi="仿宋" w:cs="Times New Roman" w:hint="eastAsia"/>
          <w:sz w:val="32"/>
          <w:szCs w:val="32"/>
        </w:rPr>
        <w:t>万元。</w:t>
      </w:r>
    </w:p>
    <w:p w:rsidR="005D68F0" w:rsidRPr="00F33609" w:rsidRDefault="005D68F0" w:rsidP="005D68F0">
      <w:pPr>
        <w:spacing w:line="584" w:lineRule="exact"/>
        <w:ind w:firstLineChars="200" w:firstLine="640"/>
        <w:rPr>
          <w:rFonts w:ascii="仿宋" w:eastAsia="仿宋" w:hAnsi="仿宋" w:cs="Times New Roman"/>
          <w:sz w:val="32"/>
          <w:szCs w:val="32"/>
        </w:rPr>
      </w:pPr>
      <w:r w:rsidRPr="00F33609">
        <w:rPr>
          <w:rFonts w:ascii="仿宋" w:eastAsia="仿宋" w:hAnsi="仿宋" w:cs="Times New Roman" w:hint="eastAsia"/>
          <w:sz w:val="32"/>
          <w:szCs w:val="32"/>
        </w:rPr>
        <w:t>财政拨款收入7962.14万元，较2015年度决算减少4581.85万元，主要原因是造林拨款减少;上级补助收入473.34万元,较2015年度决算减少105.56万元,主要原因是上级造林任务减少,造林拨款减少.</w:t>
      </w:r>
    </w:p>
    <w:p w:rsidR="000A39B4" w:rsidRPr="00F33609" w:rsidRDefault="009A38E8" w:rsidP="000A39B4">
      <w:pPr>
        <w:ind w:firstLineChars="200" w:firstLine="640"/>
        <w:rPr>
          <w:rFonts w:ascii="仿宋" w:eastAsia="仿宋" w:hAnsi="仿宋" w:cs="Times New Roman"/>
          <w:sz w:val="32"/>
          <w:szCs w:val="32"/>
        </w:rPr>
      </w:pPr>
      <w:r w:rsidRPr="00F33609">
        <w:rPr>
          <w:rFonts w:ascii="仿宋" w:eastAsia="仿宋" w:hAnsi="仿宋" w:cs="Times New Roman" w:hint="eastAsia"/>
          <w:sz w:val="32"/>
          <w:szCs w:val="32"/>
        </w:rPr>
        <w:t>（三）支出决算情况说明</w:t>
      </w:r>
    </w:p>
    <w:p w:rsidR="00A058E2" w:rsidRPr="00F33609" w:rsidRDefault="005D68F0" w:rsidP="000A39B4">
      <w:pPr>
        <w:ind w:firstLineChars="200" w:firstLine="640"/>
        <w:rPr>
          <w:rFonts w:ascii="仿宋" w:eastAsia="仿宋" w:hAnsi="仿宋" w:cs="Times New Roman"/>
          <w:sz w:val="32"/>
          <w:szCs w:val="32"/>
        </w:rPr>
      </w:pPr>
      <w:r w:rsidRPr="00F33609">
        <w:rPr>
          <w:rFonts w:ascii="仿宋" w:eastAsia="仿宋" w:hAnsi="仿宋" w:cs="Times New Roman"/>
          <w:sz w:val="32"/>
          <w:szCs w:val="32"/>
        </w:rPr>
        <w:t>反映本部门当年总体支出情况。</w:t>
      </w:r>
      <w:r w:rsidR="002C236B" w:rsidRPr="00F33609">
        <w:rPr>
          <w:rFonts w:ascii="仿宋" w:eastAsia="仿宋" w:hAnsi="仿宋" w:cs="Times New Roman" w:hint="eastAsia"/>
          <w:sz w:val="32"/>
          <w:szCs w:val="32"/>
        </w:rPr>
        <w:t>2016年度支出合计</w:t>
      </w:r>
      <w:r w:rsidR="00810138" w:rsidRPr="00F33609">
        <w:rPr>
          <w:rFonts w:ascii="仿宋" w:eastAsia="仿宋" w:hAnsi="仿宋" w:cs="Times New Roman" w:hint="eastAsia"/>
          <w:sz w:val="32"/>
          <w:szCs w:val="32"/>
        </w:rPr>
        <w:t>9103.17</w:t>
      </w:r>
      <w:r w:rsidR="002C236B" w:rsidRPr="00F33609">
        <w:rPr>
          <w:rFonts w:ascii="仿宋" w:eastAsia="仿宋" w:hAnsi="仿宋" w:cs="Times New Roman" w:hint="eastAsia"/>
          <w:sz w:val="32"/>
          <w:szCs w:val="32"/>
        </w:rPr>
        <w:t>万元，基本支出</w:t>
      </w:r>
      <w:r w:rsidR="00810138" w:rsidRPr="00F33609">
        <w:rPr>
          <w:rFonts w:ascii="仿宋" w:eastAsia="仿宋" w:hAnsi="仿宋" w:cs="Times New Roman" w:hint="eastAsia"/>
          <w:sz w:val="32"/>
          <w:szCs w:val="32"/>
        </w:rPr>
        <w:t>435.24</w:t>
      </w:r>
      <w:r w:rsidR="002C236B" w:rsidRPr="00F33609">
        <w:rPr>
          <w:rFonts w:ascii="仿宋" w:eastAsia="仿宋" w:hAnsi="仿宋" w:cs="Times New Roman" w:hint="eastAsia"/>
          <w:sz w:val="32"/>
          <w:szCs w:val="32"/>
        </w:rPr>
        <w:t>万元，其中：</w:t>
      </w:r>
      <w:r w:rsidR="003B555E" w:rsidRPr="00F33609">
        <w:rPr>
          <w:rFonts w:ascii="仿宋" w:eastAsia="仿宋" w:hAnsi="仿宋" w:cs="Times New Roman" w:hint="eastAsia"/>
          <w:sz w:val="32"/>
          <w:szCs w:val="32"/>
        </w:rPr>
        <w:t>社会保障和就业支出0.84万元</w:t>
      </w:r>
      <w:r w:rsidR="002C236B" w:rsidRPr="00F33609">
        <w:rPr>
          <w:rFonts w:ascii="仿宋" w:eastAsia="仿宋" w:hAnsi="仿宋" w:cs="Times New Roman" w:hint="eastAsia"/>
          <w:sz w:val="32"/>
          <w:szCs w:val="32"/>
        </w:rPr>
        <w:t>；</w:t>
      </w:r>
      <w:r w:rsidR="003B555E" w:rsidRPr="00F33609">
        <w:rPr>
          <w:rFonts w:ascii="仿宋" w:eastAsia="仿宋" w:hAnsi="仿宋" w:cs="Times New Roman" w:hint="eastAsia"/>
          <w:sz w:val="32"/>
          <w:szCs w:val="32"/>
        </w:rPr>
        <w:t>农林水支出415.44</w:t>
      </w:r>
      <w:r w:rsidR="002C236B" w:rsidRPr="00F33609">
        <w:rPr>
          <w:rFonts w:ascii="仿宋" w:eastAsia="仿宋" w:hAnsi="仿宋" w:cs="Times New Roman" w:hint="eastAsia"/>
          <w:sz w:val="32"/>
          <w:szCs w:val="32"/>
        </w:rPr>
        <w:t>万元；</w:t>
      </w:r>
      <w:r w:rsidR="003B555E" w:rsidRPr="00F33609">
        <w:rPr>
          <w:rFonts w:ascii="仿宋" w:eastAsia="仿宋" w:hAnsi="仿宋" w:cs="Times New Roman" w:hint="eastAsia"/>
          <w:sz w:val="32"/>
          <w:szCs w:val="32"/>
        </w:rPr>
        <w:t>住房保障支出18.96万元</w:t>
      </w:r>
      <w:r w:rsidR="002C236B" w:rsidRPr="00F33609">
        <w:rPr>
          <w:rFonts w:ascii="仿宋" w:eastAsia="仿宋" w:hAnsi="仿宋" w:cs="Times New Roman" w:hint="eastAsia"/>
          <w:sz w:val="32"/>
          <w:szCs w:val="32"/>
        </w:rPr>
        <w:t>，项目支出</w:t>
      </w:r>
      <w:r w:rsidR="003B555E" w:rsidRPr="00F33609">
        <w:rPr>
          <w:rFonts w:ascii="仿宋" w:eastAsia="仿宋" w:hAnsi="仿宋" w:cs="Times New Roman" w:hint="eastAsia"/>
          <w:sz w:val="32"/>
          <w:szCs w:val="32"/>
        </w:rPr>
        <w:t>8667.93</w:t>
      </w:r>
      <w:r w:rsidR="002C236B" w:rsidRPr="00F33609">
        <w:rPr>
          <w:rFonts w:ascii="仿宋" w:eastAsia="仿宋" w:hAnsi="仿宋" w:cs="Times New Roman" w:hint="eastAsia"/>
          <w:sz w:val="32"/>
          <w:szCs w:val="32"/>
        </w:rPr>
        <w:t>万元，其中：</w:t>
      </w:r>
      <w:r w:rsidR="003B555E" w:rsidRPr="00F33609">
        <w:rPr>
          <w:rFonts w:ascii="仿宋" w:eastAsia="仿宋" w:hAnsi="仿宋" w:cs="Times New Roman" w:hint="eastAsia"/>
          <w:sz w:val="32"/>
          <w:szCs w:val="32"/>
        </w:rPr>
        <w:t>节能环保支出29.98万元</w:t>
      </w:r>
      <w:r w:rsidR="002C236B" w:rsidRPr="00F33609">
        <w:rPr>
          <w:rFonts w:ascii="仿宋" w:eastAsia="仿宋" w:hAnsi="仿宋" w:cs="Times New Roman" w:hint="eastAsia"/>
          <w:sz w:val="32"/>
          <w:szCs w:val="32"/>
        </w:rPr>
        <w:t>；</w:t>
      </w:r>
      <w:r w:rsidR="003B555E" w:rsidRPr="00F33609">
        <w:rPr>
          <w:rFonts w:ascii="仿宋" w:eastAsia="仿宋" w:hAnsi="仿宋" w:cs="Times New Roman" w:hint="eastAsia"/>
          <w:sz w:val="32"/>
          <w:szCs w:val="32"/>
        </w:rPr>
        <w:t>农林水支出8637.95万元</w:t>
      </w:r>
      <w:r w:rsidR="00030F3C" w:rsidRPr="00F33609">
        <w:rPr>
          <w:rFonts w:ascii="仿宋" w:eastAsia="仿宋" w:hAnsi="仿宋" w:cs="Times New Roman" w:hint="eastAsia"/>
          <w:sz w:val="32"/>
          <w:szCs w:val="32"/>
        </w:rPr>
        <w:t>。</w:t>
      </w:r>
    </w:p>
    <w:p w:rsidR="000A39B4" w:rsidRPr="00F33609" w:rsidRDefault="009A38E8" w:rsidP="000A39B4">
      <w:pPr>
        <w:ind w:firstLineChars="200" w:firstLine="640"/>
        <w:rPr>
          <w:rFonts w:ascii="仿宋" w:eastAsia="仿宋" w:hAnsi="仿宋" w:cs="Times New Roman"/>
          <w:sz w:val="32"/>
          <w:szCs w:val="32"/>
        </w:rPr>
      </w:pPr>
      <w:r w:rsidRPr="00F33609">
        <w:rPr>
          <w:rFonts w:ascii="仿宋" w:eastAsia="仿宋" w:hAnsi="仿宋" w:cs="Times New Roman" w:hint="eastAsia"/>
          <w:sz w:val="32"/>
          <w:szCs w:val="32"/>
        </w:rPr>
        <w:t>（四）财政拨款收入支出决算总体情况说明</w:t>
      </w:r>
    </w:p>
    <w:p w:rsidR="0026438F" w:rsidRPr="00F33609" w:rsidRDefault="007172B3" w:rsidP="0026438F">
      <w:pPr>
        <w:widowControl/>
        <w:spacing w:line="584" w:lineRule="exact"/>
        <w:ind w:firstLineChars="200" w:firstLine="640"/>
        <w:jc w:val="left"/>
        <w:rPr>
          <w:rFonts w:ascii="仿宋" w:eastAsia="仿宋" w:hAnsi="仿宋" w:cs="Times New Roman"/>
          <w:sz w:val="32"/>
          <w:szCs w:val="32"/>
        </w:rPr>
      </w:pPr>
      <w:r w:rsidRPr="00F33609">
        <w:rPr>
          <w:rFonts w:ascii="仿宋" w:eastAsia="仿宋" w:hAnsi="仿宋" w:cs="Times New Roman"/>
          <w:sz w:val="32"/>
          <w:szCs w:val="32"/>
        </w:rPr>
        <w:lastRenderedPageBreak/>
        <w:t>反映本部门财政拨款收支情况。</w:t>
      </w:r>
      <w:r w:rsidRPr="00F33609">
        <w:rPr>
          <w:rFonts w:ascii="仿宋" w:eastAsia="仿宋" w:hAnsi="仿宋" w:cs="Times New Roman" w:hint="eastAsia"/>
          <w:sz w:val="32"/>
          <w:szCs w:val="32"/>
        </w:rPr>
        <w:t>2016年度财政拨款收入共7962.14万元，</w:t>
      </w:r>
      <w:r w:rsidR="0026438F" w:rsidRPr="00F33609">
        <w:rPr>
          <w:rFonts w:ascii="仿宋" w:eastAsia="仿宋" w:hAnsi="仿宋" w:cs="Times New Roman" w:hint="eastAsia"/>
          <w:sz w:val="32"/>
          <w:szCs w:val="32"/>
        </w:rPr>
        <w:t>其中：一般公共预算财政拨款7962.14万元、政府性基金预算财政拨款0万元。本年支出共计8471.21万元，其中：一般公共预算财政拨款支出8471.21万元、政府性基金预算财政拨款0万元。本年支出较2015年度减少 3000.4</w:t>
      </w:r>
      <w:r w:rsidR="00B33456" w:rsidRPr="00F33609">
        <w:rPr>
          <w:rFonts w:ascii="仿宋" w:eastAsia="仿宋" w:hAnsi="仿宋" w:cs="Times New Roman" w:hint="eastAsia"/>
          <w:sz w:val="32"/>
          <w:szCs w:val="32"/>
        </w:rPr>
        <w:t>0</w:t>
      </w:r>
      <w:r w:rsidR="0026438F" w:rsidRPr="00F33609">
        <w:rPr>
          <w:rFonts w:ascii="仿宋" w:eastAsia="仿宋" w:hAnsi="仿宋" w:cs="Times New Roman" w:hint="eastAsia"/>
          <w:sz w:val="32"/>
          <w:szCs w:val="32"/>
        </w:rPr>
        <w:t>万元，其中：基本支出增加4</w:t>
      </w:r>
      <w:r w:rsidR="00B33456" w:rsidRPr="00F33609">
        <w:rPr>
          <w:rFonts w:ascii="仿宋" w:eastAsia="仿宋" w:hAnsi="仿宋" w:cs="Times New Roman" w:hint="eastAsia"/>
          <w:sz w:val="32"/>
          <w:szCs w:val="32"/>
        </w:rPr>
        <w:t>8</w:t>
      </w:r>
      <w:r w:rsidR="0026438F" w:rsidRPr="00F33609">
        <w:rPr>
          <w:rFonts w:ascii="仿宋" w:eastAsia="仿宋" w:hAnsi="仿宋" w:cs="Times New Roman" w:hint="eastAsia"/>
          <w:sz w:val="32"/>
          <w:szCs w:val="32"/>
        </w:rPr>
        <w:t>.36万元，主要是增加了人员经费支出；项目支出</w:t>
      </w:r>
      <w:r w:rsidR="00B33456" w:rsidRPr="00F33609">
        <w:rPr>
          <w:rFonts w:ascii="仿宋" w:eastAsia="仿宋" w:hAnsi="仿宋" w:cs="Times New Roman" w:hint="eastAsia"/>
          <w:sz w:val="32"/>
          <w:szCs w:val="32"/>
        </w:rPr>
        <w:t>减少3048.76</w:t>
      </w:r>
      <w:r w:rsidR="0026438F" w:rsidRPr="00F33609">
        <w:rPr>
          <w:rFonts w:ascii="仿宋" w:eastAsia="仿宋" w:hAnsi="仿宋" w:cs="Times New Roman" w:hint="eastAsia"/>
          <w:sz w:val="32"/>
          <w:szCs w:val="32"/>
        </w:rPr>
        <w:t>万元，主要</w:t>
      </w:r>
      <w:r w:rsidR="00B33456" w:rsidRPr="00F33609">
        <w:rPr>
          <w:rFonts w:ascii="仿宋" w:eastAsia="仿宋" w:hAnsi="仿宋" w:cs="Times New Roman" w:hint="eastAsia"/>
          <w:sz w:val="32"/>
          <w:szCs w:val="32"/>
        </w:rPr>
        <w:t>是造林拨款减少.</w:t>
      </w:r>
    </w:p>
    <w:p w:rsidR="000A39B4" w:rsidRDefault="009A38E8" w:rsidP="000A39B4">
      <w:pPr>
        <w:ind w:firstLineChars="200" w:firstLine="640"/>
        <w:rPr>
          <w:rFonts w:ascii="黑体" w:eastAsia="黑体" w:hAnsi="黑体"/>
          <w:sz w:val="32"/>
          <w:szCs w:val="32"/>
        </w:rPr>
      </w:pPr>
      <w:r>
        <w:rPr>
          <w:rFonts w:ascii="黑体" w:eastAsia="黑体" w:hAnsi="黑体" w:hint="eastAsia"/>
          <w:sz w:val="32"/>
          <w:szCs w:val="32"/>
        </w:rPr>
        <w:t>（五）“三公”经费情况及增减变化原因</w:t>
      </w:r>
    </w:p>
    <w:p w:rsidR="00752E11" w:rsidRDefault="00C75D49" w:rsidP="000A39B4">
      <w:pPr>
        <w:ind w:firstLineChars="200" w:firstLine="640"/>
        <w:rPr>
          <w:rFonts w:ascii="仿宋" w:eastAsia="仿宋" w:hAnsi="仿宋"/>
          <w:sz w:val="32"/>
          <w:szCs w:val="32"/>
        </w:rPr>
      </w:pPr>
      <w:r>
        <w:rPr>
          <w:rFonts w:ascii="仿宋" w:eastAsia="仿宋" w:hAnsi="仿宋" w:hint="eastAsia"/>
          <w:sz w:val="32"/>
          <w:szCs w:val="32"/>
        </w:rPr>
        <w:t>2016年度部门“三公“经费支出</w:t>
      </w:r>
      <w:r w:rsidR="00F20738">
        <w:rPr>
          <w:rFonts w:ascii="仿宋" w:eastAsia="仿宋" w:hAnsi="仿宋" w:hint="eastAsia"/>
          <w:sz w:val="32"/>
          <w:szCs w:val="32"/>
        </w:rPr>
        <w:t>18.12</w:t>
      </w:r>
      <w:r>
        <w:rPr>
          <w:rFonts w:ascii="仿宋" w:eastAsia="仿宋" w:hAnsi="仿宋" w:hint="eastAsia"/>
          <w:sz w:val="32"/>
          <w:szCs w:val="32"/>
        </w:rPr>
        <w:t>万元</w:t>
      </w:r>
      <w:r w:rsidR="003162C9">
        <w:rPr>
          <w:rFonts w:ascii="仿宋" w:eastAsia="仿宋" w:hAnsi="仿宋" w:hint="eastAsia"/>
          <w:sz w:val="32"/>
          <w:szCs w:val="32"/>
        </w:rPr>
        <w:t>，比预算减少</w:t>
      </w:r>
      <w:r w:rsidR="00F20738">
        <w:rPr>
          <w:rFonts w:ascii="仿宋" w:eastAsia="仿宋" w:hAnsi="仿宋" w:hint="eastAsia"/>
          <w:sz w:val="32"/>
          <w:szCs w:val="32"/>
        </w:rPr>
        <w:t>0.08</w:t>
      </w:r>
      <w:r w:rsidR="003162C9">
        <w:rPr>
          <w:rFonts w:ascii="仿宋" w:eastAsia="仿宋" w:hAnsi="仿宋" w:hint="eastAsia"/>
          <w:sz w:val="32"/>
          <w:szCs w:val="32"/>
        </w:rPr>
        <w:t>万元，比2015年度决算减少</w:t>
      </w:r>
      <w:r w:rsidR="007763D1">
        <w:rPr>
          <w:rFonts w:ascii="仿宋" w:eastAsia="仿宋" w:hAnsi="仿宋" w:hint="eastAsia"/>
          <w:sz w:val="32"/>
          <w:szCs w:val="32"/>
        </w:rPr>
        <w:t>0.23</w:t>
      </w:r>
      <w:r w:rsidR="003162C9">
        <w:rPr>
          <w:rFonts w:ascii="仿宋" w:eastAsia="仿宋" w:hAnsi="仿宋" w:hint="eastAsia"/>
          <w:sz w:val="32"/>
          <w:szCs w:val="32"/>
        </w:rPr>
        <w:t>万元。</w:t>
      </w:r>
    </w:p>
    <w:p w:rsidR="003162C9" w:rsidRPr="00C75D49" w:rsidRDefault="003162C9" w:rsidP="000A39B4">
      <w:pPr>
        <w:ind w:firstLineChars="200" w:firstLine="640"/>
        <w:rPr>
          <w:rFonts w:ascii="仿宋" w:eastAsia="仿宋" w:hAnsi="仿宋"/>
          <w:sz w:val="32"/>
          <w:szCs w:val="32"/>
        </w:rPr>
      </w:pPr>
      <w:r>
        <w:rPr>
          <w:rFonts w:ascii="仿宋" w:eastAsia="仿宋" w:hAnsi="仿宋" w:hint="eastAsia"/>
          <w:sz w:val="32"/>
          <w:szCs w:val="32"/>
        </w:rPr>
        <w:t>其中：公务用车购置及运行维护费</w:t>
      </w:r>
      <w:r w:rsidR="007763D1">
        <w:rPr>
          <w:rFonts w:ascii="仿宋" w:eastAsia="仿宋" w:hAnsi="仿宋" w:hint="eastAsia"/>
          <w:sz w:val="32"/>
          <w:szCs w:val="32"/>
        </w:rPr>
        <w:t>11.86</w:t>
      </w:r>
      <w:r>
        <w:rPr>
          <w:rFonts w:ascii="仿宋" w:eastAsia="仿宋" w:hAnsi="仿宋" w:hint="eastAsia"/>
          <w:sz w:val="32"/>
          <w:szCs w:val="32"/>
        </w:rPr>
        <w:t>万元（公车运行维护费</w:t>
      </w:r>
      <w:r w:rsidR="007763D1">
        <w:rPr>
          <w:rFonts w:ascii="仿宋" w:eastAsia="仿宋" w:hAnsi="仿宋" w:hint="eastAsia"/>
          <w:sz w:val="32"/>
          <w:szCs w:val="32"/>
        </w:rPr>
        <w:t>11.86</w:t>
      </w:r>
      <w:r>
        <w:rPr>
          <w:rFonts w:ascii="仿宋" w:eastAsia="仿宋" w:hAnsi="仿宋" w:hint="eastAsia"/>
          <w:sz w:val="32"/>
          <w:szCs w:val="32"/>
        </w:rPr>
        <w:t>万元，年末公务用车保有量</w:t>
      </w:r>
      <w:r w:rsidR="007763D1">
        <w:rPr>
          <w:rFonts w:ascii="仿宋" w:eastAsia="仿宋" w:hAnsi="仿宋" w:hint="eastAsia"/>
          <w:sz w:val="32"/>
          <w:szCs w:val="32"/>
        </w:rPr>
        <w:t>5</w:t>
      </w:r>
      <w:r>
        <w:rPr>
          <w:rFonts w:ascii="仿宋" w:eastAsia="仿宋" w:hAnsi="仿宋" w:hint="eastAsia"/>
          <w:sz w:val="32"/>
          <w:szCs w:val="32"/>
        </w:rPr>
        <w:t>辆），比预算减少</w:t>
      </w:r>
      <w:r w:rsidR="007763D1">
        <w:rPr>
          <w:rFonts w:ascii="仿宋" w:eastAsia="仿宋" w:hAnsi="仿宋" w:hint="eastAsia"/>
          <w:sz w:val="32"/>
          <w:szCs w:val="32"/>
        </w:rPr>
        <w:t>0.04</w:t>
      </w:r>
      <w:r>
        <w:rPr>
          <w:rFonts w:ascii="仿宋" w:eastAsia="仿宋" w:hAnsi="仿宋" w:hint="eastAsia"/>
          <w:sz w:val="32"/>
          <w:szCs w:val="32"/>
        </w:rPr>
        <w:t>万元，比2015年度决算减少</w:t>
      </w:r>
      <w:r w:rsidR="007763D1">
        <w:rPr>
          <w:rFonts w:ascii="仿宋" w:eastAsia="仿宋" w:hAnsi="仿宋" w:hint="eastAsia"/>
          <w:sz w:val="32"/>
          <w:szCs w:val="32"/>
        </w:rPr>
        <w:t>0.1</w:t>
      </w:r>
      <w:r>
        <w:rPr>
          <w:rFonts w:ascii="仿宋" w:eastAsia="仿宋" w:hAnsi="仿宋" w:hint="eastAsia"/>
          <w:sz w:val="32"/>
          <w:szCs w:val="32"/>
        </w:rPr>
        <w:t>万元，原因是</w:t>
      </w:r>
      <w:r w:rsidR="00235BF6">
        <w:rPr>
          <w:rFonts w:ascii="仿宋" w:eastAsia="仿宋" w:hAnsi="仿宋" w:hint="eastAsia"/>
          <w:sz w:val="32"/>
          <w:szCs w:val="32"/>
        </w:rPr>
        <w:t>逐年递减公车运行费用；</w:t>
      </w:r>
      <w:r>
        <w:rPr>
          <w:rFonts w:ascii="仿宋" w:eastAsia="仿宋" w:hAnsi="仿宋" w:hint="eastAsia"/>
          <w:sz w:val="32"/>
          <w:szCs w:val="32"/>
        </w:rPr>
        <w:t>公务接待费</w:t>
      </w:r>
      <w:r w:rsidR="00327FF2">
        <w:rPr>
          <w:rFonts w:ascii="仿宋" w:eastAsia="仿宋" w:hAnsi="仿宋" w:hint="eastAsia"/>
          <w:sz w:val="32"/>
          <w:szCs w:val="32"/>
        </w:rPr>
        <w:t>6.26</w:t>
      </w:r>
      <w:r>
        <w:rPr>
          <w:rFonts w:ascii="仿宋" w:eastAsia="仿宋" w:hAnsi="仿宋" w:hint="eastAsia"/>
          <w:sz w:val="32"/>
          <w:szCs w:val="32"/>
        </w:rPr>
        <w:t>万元（2016年度国内公务接待</w:t>
      </w:r>
      <w:r w:rsidR="00327FF2">
        <w:rPr>
          <w:rFonts w:ascii="仿宋" w:eastAsia="仿宋" w:hAnsi="仿宋" w:hint="eastAsia"/>
          <w:sz w:val="32"/>
          <w:szCs w:val="32"/>
        </w:rPr>
        <w:t>1000</w:t>
      </w:r>
      <w:r>
        <w:rPr>
          <w:rFonts w:ascii="仿宋" w:eastAsia="仿宋" w:hAnsi="仿宋" w:hint="eastAsia"/>
          <w:sz w:val="32"/>
          <w:szCs w:val="32"/>
        </w:rPr>
        <w:t>批次，合计接待</w:t>
      </w:r>
      <w:r w:rsidR="00327FF2">
        <w:rPr>
          <w:rFonts w:ascii="仿宋" w:eastAsia="仿宋" w:hAnsi="仿宋" w:hint="eastAsia"/>
          <w:sz w:val="32"/>
          <w:szCs w:val="32"/>
        </w:rPr>
        <w:t>1300</w:t>
      </w:r>
      <w:r>
        <w:rPr>
          <w:rFonts w:ascii="仿宋" w:eastAsia="仿宋" w:hAnsi="仿宋" w:hint="eastAsia"/>
          <w:sz w:val="32"/>
          <w:szCs w:val="32"/>
        </w:rPr>
        <w:t>人次），比预算减少</w:t>
      </w:r>
      <w:r w:rsidR="00327FF2">
        <w:rPr>
          <w:rFonts w:ascii="仿宋" w:eastAsia="仿宋" w:hAnsi="仿宋" w:hint="eastAsia"/>
          <w:sz w:val="32"/>
          <w:szCs w:val="32"/>
        </w:rPr>
        <w:t>0.04</w:t>
      </w:r>
      <w:r>
        <w:rPr>
          <w:rFonts w:ascii="仿宋" w:eastAsia="仿宋" w:hAnsi="仿宋" w:hint="eastAsia"/>
          <w:sz w:val="32"/>
          <w:szCs w:val="32"/>
        </w:rPr>
        <w:t>万元，比2015年度决算减少</w:t>
      </w:r>
      <w:r w:rsidR="00E2329C">
        <w:rPr>
          <w:rFonts w:ascii="仿宋" w:eastAsia="仿宋" w:hAnsi="仿宋" w:hint="eastAsia"/>
          <w:sz w:val="32"/>
          <w:szCs w:val="32"/>
        </w:rPr>
        <w:t>0.12</w:t>
      </w:r>
      <w:r>
        <w:rPr>
          <w:rFonts w:ascii="仿宋" w:eastAsia="仿宋" w:hAnsi="仿宋" w:hint="eastAsia"/>
          <w:sz w:val="32"/>
          <w:szCs w:val="32"/>
        </w:rPr>
        <w:t>万元，原因是</w:t>
      </w:r>
      <w:r w:rsidR="0077412F">
        <w:rPr>
          <w:rFonts w:ascii="仿宋" w:eastAsia="仿宋" w:hAnsi="仿宋" w:hint="eastAsia"/>
          <w:sz w:val="32"/>
          <w:szCs w:val="32"/>
        </w:rPr>
        <w:t>减少</w:t>
      </w:r>
      <w:r w:rsidR="00235BF6">
        <w:rPr>
          <w:rFonts w:ascii="仿宋" w:eastAsia="仿宋" w:hAnsi="仿宋" w:hint="eastAsia"/>
          <w:sz w:val="32"/>
          <w:szCs w:val="32"/>
        </w:rPr>
        <w:t>项目</w:t>
      </w:r>
      <w:r w:rsidR="0077412F">
        <w:rPr>
          <w:rFonts w:ascii="仿宋" w:eastAsia="仿宋" w:hAnsi="仿宋" w:hint="eastAsia"/>
          <w:sz w:val="32"/>
          <w:szCs w:val="32"/>
        </w:rPr>
        <w:t>接待次数</w:t>
      </w:r>
      <w:r>
        <w:rPr>
          <w:rFonts w:ascii="仿宋" w:eastAsia="仿宋" w:hAnsi="仿宋" w:hint="eastAsia"/>
          <w:sz w:val="32"/>
          <w:szCs w:val="32"/>
        </w:rPr>
        <w:t>。</w:t>
      </w:r>
    </w:p>
    <w:p w:rsidR="000A39B4" w:rsidRDefault="009A38E8" w:rsidP="000A39B4">
      <w:pPr>
        <w:ind w:firstLineChars="200" w:firstLine="640"/>
        <w:rPr>
          <w:rFonts w:ascii="黑体" w:eastAsia="黑体" w:hAnsi="黑体"/>
          <w:sz w:val="32"/>
          <w:szCs w:val="32"/>
        </w:rPr>
      </w:pPr>
      <w:r>
        <w:rPr>
          <w:rFonts w:ascii="黑体" w:eastAsia="黑体" w:hAnsi="黑体" w:hint="eastAsia"/>
          <w:sz w:val="32"/>
          <w:szCs w:val="32"/>
        </w:rPr>
        <w:t>（六）机关运行经费支出情况的说明</w:t>
      </w:r>
    </w:p>
    <w:p w:rsidR="00E25F44" w:rsidRPr="00E25F44" w:rsidRDefault="00E25F44" w:rsidP="000A39B4">
      <w:pPr>
        <w:ind w:firstLineChars="200" w:firstLine="640"/>
        <w:rPr>
          <w:rFonts w:ascii="仿宋" w:eastAsia="仿宋" w:hAnsi="仿宋"/>
          <w:sz w:val="32"/>
          <w:szCs w:val="32"/>
        </w:rPr>
      </w:pPr>
      <w:r w:rsidRPr="00E25F44">
        <w:rPr>
          <w:rFonts w:ascii="仿宋" w:eastAsia="仿宋" w:hAnsi="仿宋" w:hint="eastAsia"/>
          <w:sz w:val="32"/>
          <w:szCs w:val="32"/>
        </w:rPr>
        <w:lastRenderedPageBreak/>
        <w:t>2016年度部门机关运行经费</w:t>
      </w:r>
      <w:r w:rsidR="007F3E04">
        <w:rPr>
          <w:rFonts w:ascii="仿宋" w:eastAsia="仿宋" w:hAnsi="仿宋" w:hint="eastAsia"/>
          <w:sz w:val="32"/>
          <w:szCs w:val="32"/>
        </w:rPr>
        <w:t>435.23</w:t>
      </w:r>
      <w:r>
        <w:rPr>
          <w:rFonts w:ascii="仿宋" w:eastAsia="仿宋" w:hAnsi="仿宋" w:hint="eastAsia"/>
          <w:sz w:val="32"/>
          <w:szCs w:val="32"/>
        </w:rPr>
        <w:t>万元，比2015年度增加</w:t>
      </w:r>
      <w:r w:rsidR="007F3E04">
        <w:rPr>
          <w:rFonts w:ascii="仿宋" w:eastAsia="仿宋" w:hAnsi="仿宋" w:hint="eastAsia"/>
          <w:sz w:val="32"/>
          <w:szCs w:val="32"/>
        </w:rPr>
        <w:t>49.34</w:t>
      </w:r>
      <w:r>
        <w:rPr>
          <w:rFonts w:ascii="仿宋" w:eastAsia="仿宋" w:hAnsi="仿宋" w:hint="eastAsia"/>
          <w:sz w:val="32"/>
          <w:szCs w:val="32"/>
        </w:rPr>
        <w:t>万元，原因是人员增加，</w:t>
      </w:r>
      <w:r w:rsidR="007F3E04">
        <w:rPr>
          <w:rFonts w:ascii="仿宋" w:eastAsia="仿宋" w:hAnsi="仿宋" w:hint="eastAsia"/>
          <w:sz w:val="32"/>
          <w:szCs w:val="32"/>
        </w:rPr>
        <w:t>工资增加</w:t>
      </w:r>
      <w:r>
        <w:rPr>
          <w:rFonts w:ascii="仿宋" w:eastAsia="仿宋" w:hAnsi="仿宋" w:hint="eastAsia"/>
          <w:sz w:val="32"/>
          <w:szCs w:val="32"/>
        </w:rPr>
        <w:t>。</w:t>
      </w:r>
    </w:p>
    <w:p w:rsidR="000A39B4" w:rsidRDefault="009A38E8" w:rsidP="000A39B4">
      <w:pPr>
        <w:ind w:firstLineChars="200" w:firstLine="640"/>
        <w:rPr>
          <w:rFonts w:ascii="黑体" w:eastAsia="黑体" w:hAnsi="黑体"/>
          <w:sz w:val="32"/>
          <w:szCs w:val="32"/>
        </w:rPr>
      </w:pPr>
      <w:r>
        <w:rPr>
          <w:rFonts w:ascii="黑体" w:eastAsia="黑体" w:hAnsi="黑体" w:hint="eastAsia"/>
          <w:sz w:val="32"/>
          <w:szCs w:val="32"/>
        </w:rPr>
        <w:t>（七）绩效预算信息</w:t>
      </w:r>
    </w:p>
    <w:p w:rsidR="007C21B8" w:rsidRDefault="007C21B8" w:rsidP="007C21B8">
      <w:pPr>
        <w:ind w:firstLineChars="200" w:firstLine="643"/>
        <w:jc w:val="left"/>
        <w:rPr>
          <w:rFonts w:asciiTheme="minorEastAsia" w:hAnsiTheme="minorEastAsia" w:cs="Times New Roman"/>
          <w:b/>
          <w:sz w:val="32"/>
          <w:szCs w:val="32"/>
        </w:rPr>
      </w:pPr>
      <w:bookmarkStart w:id="0" w:name="_Toc471398463"/>
      <w:r>
        <w:rPr>
          <w:rFonts w:asciiTheme="minorEastAsia" w:hAnsiTheme="minorEastAsia" w:cs="Times New Roman"/>
          <w:b/>
          <w:sz w:val="32"/>
          <w:szCs w:val="32"/>
        </w:rPr>
        <w:t>总体绩效目标：</w:t>
      </w:r>
    </w:p>
    <w:p w:rsidR="007C21B8" w:rsidRDefault="007C21B8" w:rsidP="007C21B8">
      <w:pPr>
        <w:pStyle w:val="1"/>
        <w:ind w:firstLineChars="0" w:firstLine="0"/>
        <w:outlineLvl w:val="0"/>
        <w:rPr>
          <w:rFonts w:ascii="黑体" w:eastAsia="黑体" w:hAnsi="黑体" w:cs="Times New Roman"/>
          <w:sz w:val="32"/>
          <w:szCs w:val="32"/>
        </w:rPr>
      </w:pPr>
      <w:r>
        <w:rPr>
          <w:rFonts w:ascii="仿宋" w:eastAsia="仿宋" w:hAnsi="仿宋" w:cs="Times New Roman" w:hint="eastAsia"/>
          <w:sz w:val="32"/>
          <w:szCs w:val="32"/>
        </w:rPr>
        <w:t>1、完成省市下达和县委县政府制定的造林任务及全县森林覆盖率考核目标。有效改善生态环境。</w:t>
      </w:r>
    </w:p>
    <w:p w:rsidR="007C21B8" w:rsidRDefault="007C21B8" w:rsidP="007C21B8">
      <w:pPr>
        <w:pStyle w:val="1"/>
        <w:ind w:firstLineChars="0" w:firstLine="0"/>
        <w:outlineLvl w:val="0"/>
        <w:rPr>
          <w:rFonts w:ascii="仿宋" w:eastAsia="仿宋" w:hAnsi="仿宋" w:cs="Times New Roman"/>
          <w:sz w:val="32"/>
          <w:szCs w:val="32"/>
        </w:rPr>
      </w:pPr>
      <w:r>
        <w:rPr>
          <w:rFonts w:ascii="仿宋" w:eastAsia="仿宋" w:hAnsi="仿宋" w:cs="Times New Roman" w:hint="eastAsia"/>
          <w:sz w:val="32"/>
          <w:szCs w:val="32"/>
        </w:rPr>
        <w:t>2、增加有林地面积，提高全县绿化水平和森林覆盖率，改善生态环境。</w:t>
      </w:r>
    </w:p>
    <w:p w:rsidR="007C21B8" w:rsidRDefault="007C21B8" w:rsidP="007C21B8">
      <w:pPr>
        <w:pStyle w:val="1"/>
        <w:ind w:firstLineChars="0" w:firstLine="0"/>
        <w:outlineLvl w:val="0"/>
        <w:rPr>
          <w:rFonts w:ascii="仿宋" w:eastAsia="仿宋" w:hAnsi="仿宋" w:cs="Times New Roman"/>
          <w:sz w:val="32"/>
          <w:szCs w:val="32"/>
        </w:rPr>
      </w:pPr>
      <w:r>
        <w:rPr>
          <w:rFonts w:ascii="仿宋" w:eastAsia="仿宋" w:hAnsi="仿宋" w:cs="Times New Roman" w:hint="eastAsia"/>
          <w:sz w:val="32"/>
          <w:szCs w:val="32"/>
        </w:rPr>
        <w:t>3、提高森林质量，促进林业持续发展</w:t>
      </w:r>
    </w:p>
    <w:p w:rsidR="007C21B8" w:rsidRDefault="007C21B8" w:rsidP="007C21B8">
      <w:pPr>
        <w:pStyle w:val="1"/>
        <w:ind w:firstLineChars="0" w:firstLine="0"/>
        <w:outlineLvl w:val="0"/>
        <w:rPr>
          <w:rFonts w:ascii="仿宋" w:eastAsia="仿宋" w:hAnsi="仿宋" w:cs="Times New Roman"/>
          <w:sz w:val="32"/>
          <w:szCs w:val="32"/>
        </w:rPr>
      </w:pPr>
      <w:r>
        <w:rPr>
          <w:rFonts w:ascii="仿宋" w:eastAsia="仿宋" w:hAnsi="仿宋" w:cs="Times New Roman" w:hint="eastAsia"/>
          <w:sz w:val="32"/>
          <w:szCs w:val="32"/>
        </w:rPr>
        <w:t>4、工程治理地区的生态状况得到明显改善。</w:t>
      </w:r>
    </w:p>
    <w:p w:rsidR="007C21B8" w:rsidRDefault="007C21B8" w:rsidP="007C21B8">
      <w:pPr>
        <w:pStyle w:val="1"/>
        <w:ind w:firstLineChars="0" w:firstLine="0"/>
        <w:outlineLvl w:val="0"/>
        <w:rPr>
          <w:rFonts w:ascii="仿宋" w:eastAsia="仿宋" w:hAnsi="仿宋" w:cs="Times New Roman"/>
          <w:sz w:val="32"/>
          <w:szCs w:val="32"/>
        </w:rPr>
      </w:pPr>
      <w:r>
        <w:rPr>
          <w:rFonts w:ascii="仿宋" w:eastAsia="仿宋" w:hAnsi="仿宋" w:cs="Times New Roman" w:hint="eastAsia"/>
          <w:sz w:val="32"/>
          <w:szCs w:val="32"/>
        </w:rPr>
        <w:t>5、沙化土地得以治理，重点治理区生态状况明显改善。</w:t>
      </w:r>
    </w:p>
    <w:p w:rsidR="007C21B8" w:rsidRDefault="007C21B8" w:rsidP="007C21B8">
      <w:pPr>
        <w:pStyle w:val="1"/>
        <w:ind w:firstLineChars="0" w:firstLine="0"/>
        <w:outlineLvl w:val="0"/>
        <w:rPr>
          <w:rFonts w:ascii="仿宋" w:eastAsia="仿宋" w:hAnsi="仿宋" w:cs="Times New Roman"/>
          <w:sz w:val="32"/>
          <w:szCs w:val="32"/>
        </w:rPr>
      </w:pPr>
      <w:r>
        <w:rPr>
          <w:rFonts w:ascii="仿宋" w:eastAsia="仿宋" w:hAnsi="仿宋" w:cs="Times New Roman" w:hint="eastAsia"/>
          <w:sz w:val="32"/>
          <w:szCs w:val="32"/>
        </w:rPr>
        <w:t>6、加大森林资源保护力度，促进全县生态环境进一步改善</w:t>
      </w:r>
    </w:p>
    <w:p w:rsidR="007C21B8" w:rsidRDefault="007C21B8" w:rsidP="007C21B8">
      <w:pPr>
        <w:pStyle w:val="1"/>
        <w:ind w:firstLineChars="0" w:firstLine="0"/>
        <w:outlineLvl w:val="0"/>
        <w:rPr>
          <w:rFonts w:ascii="仿宋" w:eastAsia="仿宋" w:hAnsi="仿宋" w:cs="Times New Roman"/>
          <w:sz w:val="32"/>
          <w:szCs w:val="32"/>
        </w:rPr>
      </w:pPr>
      <w:r>
        <w:rPr>
          <w:rFonts w:ascii="仿宋" w:eastAsia="仿宋" w:hAnsi="仿宋" w:cs="Times New Roman" w:hint="eastAsia"/>
          <w:sz w:val="32"/>
          <w:szCs w:val="32"/>
        </w:rPr>
        <w:t>7、加强林业自然保护区、森林公园管理、加强湿地保护恢复。</w:t>
      </w:r>
    </w:p>
    <w:p w:rsidR="007C21B8" w:rsidRDefault="007C21B8" w:rsidP="007C21B8">
      <w:pPr>
        <w:pStyle w:val="1"/>
        <w:ind w:firstLineChars="0" w:firstLine="0"/>
        <w:outlineLvl w:val="0"/>
        <w:rPr>
          <w:rFonts w:ascii="仿宋" w:eastAsia="仿宋" w:hAnsi="仿宋" w:cs="Times New Roman"/>
          <w:sz w:val="32"/>
          <w:szCs w:val="32"/>
        </w:rPr>
      </w:pPr>
      <w:r>
        <w:rPr>
          <w:rFonts w:ascii="仿宋" w:eastAsia="仿宋" w:hAnsi="仿宋" w:cs="Times New Roman" w:hint="eastAsia"/>
          <w:sz w:val="32"/>
          <w:szCs w:val="32"/>
        </w:rPr>
        <w:t>8、推进林果产业标准化生产，改善品种，调整结构，提升品质和产量，提升经济效益。</w:t>
      </w:r>
    </w:p>
    <w:p w:rsidR="007C21B8" w:rsidRDefault="007C21B8" w:rsidP="007C21B8">
      <w:pPr>
        <w:pStyle w:val="1"/>
        <w:ind w:firstLineChars="0" w:firstLine="0"/>
        <w:outlineLvl w:val="0"/>
        <w:rPr>
          <w:rFonts w:ascii="仿宋" w:eastAsia="仿宋" w:hAnsi="仿宋" w:cs="Times New Roman"/>
          <w:sz w:val="32"/>
          <w:szCs w:val="32"/>
        </w:rPr>
      </w:pPr>
      <w:r>
        <w:rPr>
          <w:rFonts w:ascii="仿宋" w:eastAsia="仿宋" w:hAnsi="仿宋" w:cs="Times New Roman" w:hint="eastAsia"/>
          <w:sz w:val="32"/>
          <w:szCs w:val="32"/>
        </w:rPr>
        <w:t>9、促进全县果品基地建设提档升级，全面提高果品质量安全水平</w:t>
      </w:r>
    </w:p>
    <w:p w:rsidR="007C21B8" w:rsidRDefault="007C21B8" w:rsidP="007C21B8">
      <w:pPr>
        <w:pStyle w:val="1"/>
        <w:ind w:firstLineChars="0" w:firstLine="0"/>
        <w:outlineLvl w:val="0"/>
        <w:rPr>
          <w:rFonts w:ascii="仿宋" w:eastAsia="仿宋" w:hAnsi="仿宋" w:cs="Times New Roman"/>
          <w:sz w:val="32"/>
          <w:szCs w:val="32"/>
        </w:rPr>
      </w:pPr>
      <w:r>
        <w:rPr>
          <w:rFonts w:ascii="仿宋" w:eastAsia="仿宋" w:hAnsi="仿宋" w:cs="Times New Roman" w:hint="eastAsia"/>
          <w:sz w:val="32"/>
          <w:szCs w:val="32"/>
        </w:rPr>
        <w:lastRenderedPageBreak/>
        <w:t>10、提高我县苗木和花卉产业的整体水平。</w:t>
      </w:r>
    </w:p>
    <w:p w:rsidR="007C21B8" w:rsidRDefault="007C21B8" w:rsidP="007C21B8">
      <w:pPr>
        <w:pStyle w:val="1"/>
        <w:ind w:firstLineChars="0" w:firstLine="0"/>
        <w:outlineLvl w:val="0"/>
        <w:rPr>
          <w:rFonts w:ascii="仿宋" w:eastAsia="仿宋" w:hAnsi="仿宋" w:cs="Times New Roman"/>
          <w:sz w:val="32"/>
          <w:szCs w:val="32"/>
        </w:rPr>
      </w:pPr>
      <w:r>
        <w:rPr>
          <w:rFonts w:ascii="仿宋" w:eastAsia="仿宋" w:hAnsi="仿宋" w:cs="Times New Roman" w:hint="eastAsia"/>
          <w:sz w:val="32"/>
          <w:szCs w:val="32"/>
        </w:rPr>
        <w:t>11、提高我县林业产业的整体水平。</w:t>
      </w:r>
    </w:p>
    <w:p w:rsidR="007C21B8" w:rsidRDefault="007C21B8" w:rsidP="007C21B8">
      <w:pPr>
        <w:pStyle w:val="1"/>
        <w:ind w:firstLineChars="0" w:firstLine="0"/>
        <w:outlineLvl w:val="0"/>
        <w:rPr>
          <w:rFonts w:ascii="仿宋" w:eastAsia="仿宋" w:hAnsi="仿宋" w:cs="Times New Roman"/>
          <w:sz w:val="32"/>
          <w:szCs w:val="32"/>
        </w:rPr>
      </w:pPr>
      <w:r>
        <w:rPr>
          <w:rFonts w:ascii="仿宋" w:eastAsia="仿宋" w:hAnsi="仿宋" w:cs="Times New Roman" w:hint="eastAsia"/>
          <w:sz w:val="32"/>
          <w:szCs w:val="32"/>
        </w:rPr>
        <w:t>12、示范推广林业生产管理的良种、良法，提高林产品品质和经济效益。</w:t>
      </w:r>
    </w:p>
    <w:p w:rsidR="007C21B8" w:rsidRDefault="007C21B8" w:rsidP="007C21B8">
      <w:pPr>
        <w:pStyle w:val="1"/>
        <w:ind w:firstLineChars="0" w:firstLine="0"/>
        <w:outlineLvl w:val="0"/>
        <w:rPr>
          <w:rFonts w:ascii="仿宋" w:eastAsia="仿宋" w:hAnsi="仿宋" w:cs="Times New Roman"/>
          <w:sz w:val="32"/>
          <w:szCs w:val="32"/>
        </w:rPr>
      </w:pPr>
      <w:r>
        <w:rPr>
          <w:rFonts w:ascii="仿宋" w:eastAsia="仿宋" w:hAnsi="仿宋" w:cs="Times New Roman" w:hint="eastAsia"/>
          <w:sz w:val="32"/>
          <w:szCs w:val="32"/>
        </w:rPr>
        <w:t>13、提高林木种苗质量，保障林木良种供应，加快林木良种推广步伐</w:t>
      </w:r>
    </w:p>
    <w:p w:rsidR="007C21B8" w:rsidRDefault="007C21B8" w:rsidP="007C21B8">
      <w:pPr>
        <w:pStyle w:val="1"/>
        <w:ind w:firstLineChars="0" w:firstLine="0"/>
        <w:outlineLvl w:val="0"/>
        <w:rPr>
          <w:rFonts w:ascii="仿宋" w:eastAsia="仿宋" w:hAnsi="仿宋" w:cs="Times New Roman"/>
          <w:sz w:val="32"/>
          <w:szCs w:val="32"/>
        </w:rPr>
      </w:pPr>
      <w:r>
        <w:rPr>
          <w:rFonts w:ascii="仿宋" w:eastAsia="仿宋" w:hAnsi="仿宋" w:cs="Times New Roman" w:hint="eastAsia"/>
          <w:sz w:val="32"/>
          <w:szCs w:val="32"/>
        </w:rPr>
        <w:t>14、增加林业发展活力，促进林业持续发展</w:t>
      </w:r>
    </w:p>
    <w:p w:rsidR="007C21B8" w:rsidRDefault="007C21B8" w:rsidP="007C21B8">
      <w:pPr>
        <w:pStyle w:val="1"/>
        <w:ind w:firstLineChars="0" w:firstLine="0"/>
        <w:outlineLvl w:val="0"/>
        <w:rPr>
          <w:rFonts w:ascii="仿宋" w:eastAsia="仿宋" w:hAnsi="仿宋" w:cs="Times New Roman"/>
          <w:sz w:val="32"/>
          <w:szCs w:val="32"/>
        </w:rPr>
      </w:pPr>
      <w:r>
        <w:rPr>
          <w:rFonts w:ascii="仿宋" w:eastAsia="仿宋" w:hAnsi="仿宋" w:cs="Times New Roman" w:hint="eastAsia"/>
          <w:sz w:val="32"/>
          <w:szCs w:val="32"/>
        </w:rPr>
        <w:t>15、预防和减少自然灾害对森林资源的损失，保护森林资源</w:t>
      </w:r>
    </w:p>
    <w:p w:rsidR="007C21B8" w:rsidRDefault="007C21B8" w:rsidP="007C21B8">
      <w:pPr>
        <w:pStyle w:val="1"/>
        <w:ind w:firstLineChars="0" w:firstLine="0"/>
        <w:outlineLvl w:val="0"/>
        <w:rPr>
          <w:rFonts w:ascii="仿宋" w:eastAsia="仿宋" w:hAnsi="仿宋" w:cs="Times New Roman"/>
          <w:sz w:val="32"/>
          <w:szCs w:val="32"/>
        </w:rPr>
      </w:pPr>
      <w:r>
        <w:rPr>
          <w:rFonts w:ascii="仿宋" w:eastAsia="仿宋" w:hAnsi="仿宋" w:cs="Times New Roman" w:hint="eastAsia"/>
          <w:sz w:val="32"/>
          <w:szCs w:val="32"/>
        </w:rPr>
        <w:t>16、加强野生动植物保护和陆生野生动物疫源疫病监测防控，保障生态安全。</w:t>
      </w:r>
    </w:p>
    <w:p w:rsidR="007C21B8" w:rsidRDefault="007C21B8" w:rsidP="007C21B8">
      <w:pPr>
        <w:pStyle w:val="1"/>
        <w:ind w:firstLineChars="0" w:firstLine="0"/>
        <w:outlineLvl w:val="0"/>
        <w:rPr>
          <w:rFonts w:ascii="仿宋" w:eastAsia="仿宋" w:hAnsi="仿宋" w:cs="Times New Roman"/>
          <w:sz w:val="32"/>
          <w:szCs w:val="32"/>
        </w:rPr>
      </w:pPr>
      <w:r>
        <w:rPr>
          <w:rFonts w:ascii="仿宋" w:eastAsia="仿宋" w:hAnsi="仿宋" w:cs="Times New Roman" w:hint="eastAsia"/>
          <w:sz w:val="32"/>
          <w:szCs w:val="32"/>
        </w:rPr>
        <w:t>17、发挥科技成果的示范带动作用，完善基层推广体系。</w:t>
      </w:r>
    </w:p>
    <w:p w:rsidR="007C21B8" w:rsidRDefault="007C21B8" w:rsidP="007C21B8">
      <w:pPr>
        <w:pStyle w:val="1"/>
        <w:ind w:firstLineChars="0" w:firstLine="0"/>
        <w:outlineLvl w:val="0"/>
        <w:rPr>
          <w:rFonts w:ascii="仿宋" w:eastAsia="仿宋" w:hAnsi="仿宋" w:cs="Times New Roman"/>
          <w:sz w:val="32"/>
          <w:szCs w:val="32"/>
        </w:rPr>
      </w:pPr>
      <w:r>
        <w:rPr>
          <w:rFonts w:ascii="仿宋" w:eastAsia="仿宋" w:hAnsi="仿宋" w:cs="Times New Roman" w:hint="eastAsia"/>
          <w:sz w:val="32"/>
          <w:szCs w:val="32"/>
        </w:rPr>
        <w:t>18、保障林产品、果品质量安全</w:t>
      </w:r>
    </w:p>
    <w:p w:rsidR="007C21B8" w:rsidRDefault="007C21B8" w:rsidP="007C21B8">
      <w:pPr>
        <w:pStyle w:val="1"/>
        <w:ind w:firstLineChars="0" w:firstLine="0"/>
        <w:outlineLvl w:val="0"/>
        <w:rPr>
          <w:rFonts w:ascii="仿宋" w:eastAsia="仿宋" w:hAnsi="仿宋" w:cs="Times New Roman"/>
          <w:sz w:val="32"/>
          <w:szCs w:val="32"/>
        </w:rPr>
      </w:pPr>
      <w:r>
        <w:rPr>
          <w:rFonts w:ascii="仿宋" w:eastAsia="仿宋" w:hAnsi="仿宋" w:cs="Times New Roman" w:hint="eastAsia"/>
          <w:sz w:val="32"/>
          <w:szCs w:val="32"/>
        </w:rPr>
        <w:t>19、提高森林公安队伍执法能力，减少林区案件发生、保护森林及野生动物资源。</w:t>
      </w:r>
    </w:p>
    <w:p w:rsidR="007C21B8" w:rsidRDefault="007C21B8" w:rsidP="007C21B8">
      <w:pPr>
        <w:pStyle w:val="1"/>
        <w:ind w:firstLineChars="0" w:firstLine="0"/>
        <w:outlineLvl w:val="0"/>
        <w:rPr>
          <w:rFonts w:ascii="仿宋" w:eastAsia="仿宋" w:hAnsi="仿宋" w:cs="Times New Roman"/>
          <w:sz w:val="32"/>
          <w:szCs w:val="32"/>
        </w:rPr>
      </w:pPr>
      <w:r>
        <w:rPr>
          <w:rFonts w:ascii="仿宋" w:eastAsia="仿宋" w:hAnsi="仿宋" w:cs="Times New Roman" w:hint="eastAsia"/>
          <w:sz w:val="32"/>
          <w:szCs w:val="32"/>
        </w:rPr>
        <w:t>20、改善国有林场和基层林业单位的基础设施，缓解国有林场经济危困，保障林业健康发展。</w:t>
      </w:r>
    </w:p>
    <w:p w:rsidR="007C21B8" w:rsidRDefault="007C21B8" w:rsidP="007C21B8">
      <w:pPr>
        <w:pStyle w:val="1"/>
        <w:ind w:firstLineChars="0" w:firstLine="0"/>
        <w:outlineLvl w:val="0"/>
        <w:rPr>
          <w:rFonts w:ascii="仿宋" w:eastAsia="仿宋" w:hAnsi="仿宋" w:cs="Times New Roman"/>
          <w:sz w:val="32"/>
          <w:szCs w:val="32"/>
        </w:rPr>
      </w:pPr>
      <w:r>
        <w:rPr>
          <w:rFonts w:ascii="仿宋" w:eastAsia="仿宋" w:hAnsi="仿宋" w:cs="Times New Roman" w:hint="eastAsia"/>
          <w:sz w:val="32"/>
          <w:szCs w:val="32"/>
        </w:rPr>
        <w:t>21、监管全县林地、林权和森林资源，提高林业资源资产安全性、完整性和使用效益。</w:t>
      </w:r>
    </w:p>
    <w:p w:rsidR="007C21B8" w:rsidRDefault="007C21B8" w:rsidP="007C21B8">
      <w:pPr>
        <w:pStyle w:val="1"/>
        <w:ind w:firstLineChars="0" w:firstLine="0"/>
        <w:outlineLvl w:val="0"/>
        <w:rPr>
          <w:rFonts w:ascii="黑体" w:eastAsia="黑体" w:hAnsi="黑体" w:cs="Times New Roman"/>
          <w:sz w:val="32"/>
          <w:szCs w:val="32"/>
        </w:rPr>
      </w:pPr>
      <w:r>
        <w:rPr>
          <w:rFonts w:ascii="仿宋" w:eastAsia="仿宋" w:hAnsi="仿宋" w:cs="Times New Roman" w:hint="eastAsia"/>
          <w:sz w:val="32"/>
          <w:szCs w:val="32"/>
        </w:rPr>
        <w:t>22、依法依规完成工作任务，确保机关业务正常运行，提高业务工作效率。</w:t>
      </w:r>
    </w:p>
    <w:p w:rsidR="007C21B8" w:rsidRDefault="007C21B8" w:rsidP="007C21B8">
      <w:pPr>
        <w:pStyle w:val="1"/>
        <w:ind w:firstLineChars="0" w:firstLine="0"/>
        <w:outlineLvl w:val="0"/>
        <w:rPr>
          <w:rFonts w:ascii="仿宋" w:eastAsia="仿宋" w:hAnsi="仿宋" w:cs="Times New Roman"/>
          <w:sz w:val="32"/>
          <w:szCs w:val="32"/>
        </w:rPr>
      </w:pPr>
      <w:r>
        <w:rPr>
          <w:rFonts w:ascii="仿宋" w:eastAsia="仿宋" w:hAnsi="仿宋" w:cs="Times New Roman" w:hint="eastAsia"/>
          <w:sz w:val="32"/>
          <w:szCs w:val="32"/>
        </w:rPr>
        <w:lastRenderedPageBreak/>
        <w:t>23、确保机关正常运行，提高业务工作效率。</w:t>
      </w:r>
    </w:p>
    <w:p w:rsidR="007C21B8" w:rsidRDefault="007C21B8" w:rsidP="007C21B8">
      <w:pPr>
        <w:jc w:val="left"/>
        <w:outlineLvl w:val="0"/>
        <w:rPr>
          <w:rFonts w:ascii="宋体" w:hAnsi="宋体" w:cs="Times New Roman"/>
          <w:b/>
          <w:sz w:val="32"/>
          <w:szCs w:val="32"/>
        </w:rPr>
      </w:pPr>
      <w:r>
        <w:rPr>
          <w:rFonts w:ascii="宋体" w:hAnsi="宋体" w:cs="Times New Roman" w:hint="eastAsia"/>
          <w:b/>
          <w:sz w:val="32"/>
          <w:szCs w:val="32"/>
        </w:rPr>
        <w:t>部门职责及工作活动绩效目标指标：</w:t>
      </w:r>
    </w:p>
    <w:p w:rsidR="007C21B8" w:rsidRDefault="007C21B8" w:rsidP="007C21B8">
      <w:pPr>
        <w:pStyle w:val="1"/>
        <w:ind w:firstLineChars="0" w:firstLine="0"/>
        <w:outlineLvl w:val="0"/>
        <w:rPr>
          <w:rFonts w:ascii="仿宋" w:eastAsia="仿宋" w:hAnsi="仿宋" w:cs="Times New Roman"/>
          <w:sz w:val="32"/>
          <w:szCs w:val="32"/>
        </w:rPr>
      </w:pPr>
    </w:p>
    <w:p w:rsidR="007C21B8" w:rsidRDefault="007C21B8" w:rsidP="007C21B8">
      <w:pPr>
        <w:pStyle w:val="1"/>
        <w:ind w:left="720" w:firstLineChars="0" w:firstLine="0"/>
        <w:outlineLvl w:val="0"/>
        <w:rPr>
          <w:rFonts w:ascii="方正小标宋_GBK" w:eastAsia="方正小标宋_GBK" w:hAnsi="Times New Roman" w:cs="Times New Roman"/>
          <w:sz w:val="32"/>
          <w:szCs w:val="24"/>
        </w:rPr>
      </w:pPr>
    </w:p>
    <w:p w:rsidR="007C21B8" w:rsidRDefault="007C21B8" w:rsidP="007C21B8">
      <w:pPr>
        <w:jc w:val="center"/>
        <w:outlineLvl w:val="0"/>
        <w:rPr>
          <w:rFonts w:ascii="方正小标宋_GBK" w:eastAsia="方正小标宋_GBK" w:hAnsi="Times New Roman" w:cs="Times New Roman"/>
          <w:sz w:val="32"/>
          <w:szCs w:val="24"/>
        </w:rPr>
      </w:pPr>
      <w:r>
        <w:rPr>
          <w:rFonts w:ascii="方正小标宋_GBK" w:eastAsia="方正小标宋_GBK" w:hAnsi="Times New Roman" w:cs="Times New Roman" w:hint="eastAsia"/>
          <w:sz w:val="32"/>
          <w:szCs w:val="24"/>
        </w:rPr>
        <w:t>部门职责-工作活动绩效目标</w:t>
      </w:r>
      <w:bookmarkEnd w:id="0"/>
    </w:p>
    <w:tbl>
      <w:tblPr>
        <w:tblW w:w="1393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341"/>
        <w:gridCol w:w="1276"/>
        <w:gridCol w:w="2976"/>
        <w:gridCol w:w="2976"/>
        <w:gridCol w:w="1417"/>
        <w:gridCol w:w="737"/>
        <w:gridCol w:w="737"/>
        <w:gridCol w:w="737"/>
        <w:gridCol w:w="737"/>
      </w:tblGrid>
      <w:tr w:rsidR="007C21B8" w:rsidTr="001E6CE5">
        <w:trPr>
          <w:trHeight w:val="227"/>
          <w:tblHeader/>
          <w:jc w:val="center"/>
        </w:trPr>
        <w:tc>
          <w:tcPr>
            <w:tcW w:w="10986" w:type="dxa"/>
            <w:gridSpan w:val="5"/>
            <w:tcBorders>
              <w:top w:val="single" w:sz="6" w:space="0" w:color="FFFFFF"/>
              <w:left w:val="single" w:sz="6" w:space="0" w:color="FFFFFF"/>
              <w:right w:val="single" w:sz="6" w:space="0" w:color="FFFFFF"/>
            </w:tcBorders>
            <w:shd w:val="clear" w:color="auto" w:fill="auto"/>
            <w:vAlign w:val="center"/>
          </w:tcPr>
          <w:p w:rsidR="007C21B8" w:rsidRDefault="007C21B8" w:rsidP="001E6CE5">
            <w:pPr>
              <w:spacing w:line="300" w:lineRule="exact"/>
              <w:jc w:val="left"/>
              <w:rPr>
                <w:rFonts w:ascii="方正小标宋_GBK" w:eastAsia="方正小标宋_GBK" w:cs="Times New Roman"/>
                <w:sz w:val="24"/>
              </w:rPr>
            </w:pPr>
            <w:r>
              <w:rPr>
                <w:rFonts w:ascii="方正小标宋_GBK" w:eastAsia="方正小标宋_GBK" w:cs="Times New Roman"/>
                <w:sz w:val="24"/>
              </w:rPr>
              <w:t>327</w:t>
            </w:r>
            <w:r>
              <w:rPr>
                <w:rFonts w:ascii="方正小标宋_GBK" w:eastAsia="方正小标宋_GBK" w:cs="Times New Roman" w:hint="eastAsia"/>
                <w:sz w:val="24"/>
              </w:rPr>
              <w:t>县林业局</w:t>
            </w:r>
          </w:p>
        </w:tc>
        <w:tc>
          <w:tcPr>
            <w:tcW w:w="2948" w:type="dxa"/>
            <w:gridSpan w:val="4"/>
            <w:tcBorders>
              <w:top w:val="single" w:sz="6" w:space="0" w:color="FFFFFF"/>
              <w:left w:val="single" w:sz="6" w:space="0" w:color="FFFFFF"/>
              <w:right w:val="single" w:sz="6" w:space="0" w:color="FFFFFF"/>
            </w:tcBorders>
            <w:shd w:val="clear" w:color="auto" w:fill="auto"/>
            <w:vAlign w:val="center"/>
          </w:tcPr>
          <w:p w:rsidR="007C21B8" w:rsidRDefault="007C21B8" w:rsidP="001E6CE5">
            <w:pPr>
              <w:spacing w:line="300" w:lineRule="exact"/>
              <w:jc w:val="right"/>
              <w:rPr>
                <w:rFonts w:ascii="方正书宋_GBK" w:eastAsia="方正书宋_GBK" w:cs="Times New Roman"/>
                <w:sz w:val="24"/>
              </w:rPr>
            </w:pPr>
            <w:r>
              <w:rPr>
                <w:rFonts w:ascii="方正书宋_GBK" w:eastAsia="方正书宋_GBK" w:cs="Times New Roman" w:hint="eastAsia"/>
                <w:sz w:val="24"/>
              </w:rPr>
              <w:t>单位：</w:t>
            </w:r>
            <w:r>
              <w:rPr>
                <w:rFonts w:ascii="方正书宋_GBK" w:eastAsia="方正书宋_GBK" w:hint="eastAsia"/>
                <w:sz w:val="24"/>
              </w:rPr>
              <w:t>万</w:t>
            </w:r>
            <w:r>
              <w:rPr>
                <w:rFonts w:ascii="方正书宋_GBK" w:eastAsia="方正书宋_GBK" w:cs="Times New Roman" w:hint="eastAsia"/>
                <w:sz w:val="24"/>
              </w:rPr>
              <w:t>元</w:t>
            </w:r>
          </w:p>
        </w:tc>
      </w:tr>
      <w:tr w:rsidR="007C21B8" w:rsidTr="001E6CE5">
        <w:trPr>
          <w:trHeight w:val="227"/>
          <w:tblHeader/>
          <w:jc w:val="center"/>
        </w:trPr>
        <w:tc>
          <w:tcPr>
            <w:tcW w:w="2341" w:type="dxa"/>
            <w:vMerge w:val="restart"/>
            <w:shd w:val="clear" w:color="auto" w:fill="auto"/>
            <w:vAlign w:val="center"/>
          </w:tcPr>
          <w:p w:rsidR="007C21B8" w:rsidRDefault="007C21B8" w:rsidP="001E6CE5">
            <w:pPr>
              <w:spacing w:line="300" w:lineRule="exact"/>
              <w:jc w:val="center"/>
              <w:rPr>
                <w:rFonts w:ascii="方正书宋_GBK" w:eastAsia="方正书宋_GBK" w:cs="Times New Roman"/>
                <w:b/>
              </w:rPr>
            </w:pPr>
            <w:r>
              <w:rPr>
                <w:rFonts w:ascii="方正书宋_GBK" w:eastAsia="方正书宋_GBK" w:cs="Times New Roman" w:hint="eastAsia"/>
                <w:b/>
              </w:rPr>
              <w:t>职责活动</w:t>
            </w:r>
          </w:p>
        </w:tc>
        <w:tc>
          <w:tcPr>
            <w:tcW w:w="1276" w:type="dxa"/>
            <w:vMerge w:val="restart"/>
            <w:shd w:val="clear" w:color="auto" w:fill="auto"/>
            <w:vAlign w:val="center"/>
          </w:tcPr>
          <w:p w:rsidR="007C21B8" w:rsidRDefault="007C21B8" w:rsidP="001E6CE5">
            <w:pPr>
              <w:spacing w:line="300" w:lineRule="exact"/>
              <w:jc w:val="center"/>
              <w:rPr>
                <w:rFonts w:ascii="方正书宋_GBK" w:eastAsia="方正书宋_GBK" w:cs="Times New Roman"/>
                <w:b/>
              </w:rPr>
            </w:pPr>
            <w:r>
              <w:rPr>
                <w:rFonts w:ascii="方正书宋_GBK" w:eastAsia="方正书宋_GBK" w:cs="Times New Roman" w:hint="eastAsia"/>
                <w:b/>
              </w:rPr>
              <w:t>年度预算数</w:t>
            </w:r>
          </w:p>
        </w:tc>
        <w:tc>
          <w:tcPr>
            <w:tcW w:w="2976" w:type="dxa"/>
            <w:vMerge w:val="restart"/>
            <w:shd w:val="clear" w:color="auto" w:fill="auto"/>
            <w:vAlign w:val="center"/>
          </w:tcPr>
          <w:p w:rsidR="007C21B8" w:rsidRDefault="007C21B8" w:rsidP="001E6CE5">
            <w:pPr>
              <w:spacing w:line="300" w:lineRule="exact"/>
              <w:jc w:val="center"/>
              <w:rPr>
                <w:rFonts w:ascii="方正书宋_GBK" w:eastAsia="方正书宋_GBK" w:cs="Times New Roman"/>
                <w:b/>
              </w:rPr>
            </w:pPr>
            <w:r>
              <w:rPr>
                <w:rFonts w:ascii="方正书宋_GBK" w:eastAsia="方正书宋_GBK" w:cs="Times New Roman" w:hint="eastAsia"/>
                <w:b/>
              </w:rPr>
              <w:t>内容描述</w:t>
            </w:r>
          </w:p>
        </w:tc>
        <w:tc>
          <w:tcPr>
            <w:tcW w:w="2976" w:type="dxa"/>
            <w:vMerge w:val="restart"/>
            <w:shd w:val="clear" w:color="auto" w:fill="auto"/>
            <w:vAlign w:val="center"/>
          </w:tcPr>
          <w:p w:rsidR="007C21B8" w:rsidRDefault="007C21B8" w:rsidP="001E6CE5">
            <w:pPr>
              <w:spacing w:line="300" w:lineRule="exact"/>
              <w:jc w:val="center"/>
              <w:rPr>
                <w:rFonts w:ascii="方正书宋_GBK" w:eastAsia="方正书宋_GBK" w:cs="Times New Roman"/>
                <w:b/>
              </w:rPr>
            </w:pPr>
            <w:r>
              <w:rPr>
                <w:rFonts w:ascii="方正书宋_GBK" w:eastAsia="方正书宋_GBK" w:cs="Times New Roman" w:hint="eastAsia"/>
                <w:b/>
              </w:rPr>
              <w:t>绩效目标</w:t>
            </w:r>
          </w:p>
        </w:tc>
        <w:tc>
          <w:tcPr>
            <w:tcW w:w="1417" w:type="dxa"/>
            <w:vMerge w:val="restart"/>
            <w:shd w:val="clear" w:color="auto" w:fill="auto"/>
            <w:vAlign w:val="center"/>
          </w:tcPr>
          <w:p w:rsidR="007C21B8" w:rsidRDefault="007C21B8" w:rsidP="001E6CE5">
            <w:pPr>
              <w:spacing w:line="300" w:lineRule="exact"/>
              <w:jc w:val="center"/>
              <w:rPr>
                <w:rFonts w:ascii="方正书宋_GBK" w:eastAsia="方正书宋_GBK" w:cs="Times New Roman"/>
                <w:b/>
              </w:rPr>
            </w:pPr>
            <w:r>
              <w:rPr>
                <w:rFonts w:ascii="方正书宋_GBK" w:eastAsia="方正书宋_GBK" w:cs="Times New Roman" w:hint="eastAsia"/>
                <w:b/>
              </w:rPr>
              <w:t>绩效指标</w:t>
            </w:r>
          </w:p>
        </w:tc>
        <w:tc>
          <w:tcPr>
            <w:tcW w:w="2948" w:type="dxa"/>
            <w:gridSpan w:val="4"/>
            <w:shd w:val="clear" w:color="auto" w:fill="auto"/>
            <w:vAlign w:val="center"/>
          </w:tcPr>
          <w:p w:rsidR="007C21B8" w:rsidRDefault="007C21B8" w:rsidP="001E6CE5">
            <w:pPr>
              <w:spacing w:line="300" w:lineRule="exact"/>
              <w:jc w:val="center"/>
              <w:rPr>
                <w:rFonts w:ascii="方正书宋_GBK" w:eastAsia="方正书宋_GBK" w:cs="Times New Roman"/>
                <w:b/>
              </w:rPr>
            </w:pPr>
            <w:r>
              <w:rPr>
                <w:rFonts w:ascii="方正书宋_GBK" w:eastAsia="方正书宋_GBK" w:cs="Times New Roman" w:hint="eastAsia"/>
                <w:b/>
              </w:rPr>
              <w:t>评价标准</w:t>
            </w:r>
          </w:p>
        </w:tc>
      </w:tr>
      <w:tr w:rsidR="007C21B8" w:rsidTr="001E6CE5">
        <w:trPr>
          <w:trHeight w:val="227"/>
          <w:tblHeader/>
          <w:jc w:val="center"/>
        </w:trPr>
        <w:tc>
          <w:tcPr>
            <w:tcW w:w="2341" w:type="dxa"/>
            <w:vMerge/>
            <w:shd w:val="clear" w:color="auto" w:fill="auto"/>
            <w:vAlign w:val="center"/>
          </w:tcPr>
          <w:p w:rsidR="007C21B8" w:rsidRDefault="007C21B8" w:rsidP="001E6CE5">
            <w:pPr>
              <w:spacing w:line="300" w:lineRule="exact"/>
              <w:jc w:val="left"/>
              <w:outlineLvl w:val="0"/>
              <w:rPr>
                <w:rFonts w:cs="Times New Roman"/>
              </w:rPr>
            </w:pPr>
          </w:p>
        </w:tc>
        <w:tc>
          <w:tcPr>
            <w:tcW w:w="1276" w:type="dxa"/>
            <w:vMerge/>
            <w:shd w:val="clear" w:color="auto" w:fill="auto"/>
            <w:vAlign w:val="center"/>
          </w:tcPr>
          <w:p w:rsidR="007C21B8" w:rsidRDefault="007C21B8" w:rsidP="001E6CE5">
            <w:pPr>
              <w:spacing w:line="300" w:lineRule="exact"/>
              <w:jc w:val="left"/>
              <w:outlineLvl w:val="0"/>
              <w:rPr>
                <w:rFonts w:cs="Times New Roman"/>
              </w:rPr>
            </w:pPr>
          </w:p>
        </w:tc>
        <w:tc>
          <w:tcPr>
            <w:tcW w:w="2976" w:type="dxa"/>
            <w:vMerge/>
            <w:shd w:val="clear" w:color="auto" w:fill="auto"/>
            <w:vAlign w:val="center"/>
          </w:tcPr>
          <w:p w:rsidR="007C21B8" w:rsidRDefault="007C21B8" w:rsidP="001E6CE5">
            <w:pPr>
              <w:spacing w:line="300" w:lineRule="exact"/>
              <w:jc w:val="left"/>
              <w:outlineLvl w:val="0"/>
              <w:rPr>
                <w:rFonts w:cs="Times New Roman"/>
              </w:rPr>
            </w:pPr>
          </w:p>
        </w:tc>
        <w:tc>
          <w:tcPr>
            <w:tcW w:w="2976" w:type="dxa"/>
            <w:vMerge/>
            <w:shd w:val="clear" w:color="auto" w:fill="auto"/>
            <w:vAlign w:val="center"/>
          </w:tcPr>
          <w:p w:rsidR="007C21B8" w:rsidRDefault="007C21B8" w:rsidP="001E6CE5">
            <w:pPr>
              <w:spacing w:line="300" w:lineRule="exact"/>
              <w:jc w:val="left"/>
              <w:outlineLvl w:val="0"/>
              <w:rPr>
                <w:rFonts w:cs="Times New Roman"/>
              </w:rPr>
            </w:pPr>
          </w:p>
        </w:tc>
        <w:tc>
          <w:tcPr>
            <w:tcW w:w="1417" w:type="dxa"/>
            <w:vMerge/>
            <w:shd w:val="clear" w:color="auto" w:fill="auto"/>
            <w:vAlign w:val="center"/>
          </w:tcPr>
          <w:p w:rsidR="007C21B8" w:rsidRDefault="007C21B8" w:rsidP="001E6CE5">
            <w:pPr>
              <w:spacing w:line="300" w:lineRule="exact"/>
              <w:jc w:val="left"/>
              <w:outlineLvl w:val="0"/>
              <w:rPr>
                <w:rFonts w:cs="Times New Roman"/>
              </w:rPr>
            </w:pPr>
          </w:p>
        </w:tc>
        <w:tc>
          <w:tcPr>
            <w:tcW w:w="737" w:type="dxa"/>
            <w:shd w:val="clear" w:color="auto" w:fill="auto"/>
            <w:vAlign w:val="center"/>
          </w:tcPr>
          <w:p w:rsidR="007C21B8" w:rsidRDefault="007C21B8" w:rsidP="001E6CE5">
            <w:pPr>
              <w:spacing w:line="300" w:lineRule="exact"/>
              <w:jc w:val="center"/>
              <w:rPr>
                <w:rFonts w:ascii="方正书宋_GBK" w:eastAsia="方正书宋_GBK" w:cs="Times New Roman"/>
                <w:b/>
              </w:rPr>
            </w:pPr>
            <w:r>
              <w:rPr>
                <w:rFonts w:ascii="方正书宋_GBK" w:eastAsia="方正书宋_GBK" w:cs="Times New Roman" w:hint="eastAsia"/>
                <w:b/>
              </w:rPr>
              <w:t>优</w:t>
            </w:r>
          </w:p>
        </w:tc>
        <w:tc>
          <w:tcPr>
            <w:tcW w:w="737" w:type="dxa"/>
            <w:shd w:val="clear" w:color="auto" w:fill="auto"/>
            <w:vAlign w:val="center"/>
          </w:tcPr>
          <w:p w:rsidR="007C21B8" w:rsidRDefault="007C21B8" w:rsidP="001E6CE5">
            <w:pPr>
              <w:spacing w:line="300" w:lineRule="exact"/>
              <w:jc w:val="center"/>
              <w:rPr>
                <w:rFonts w:ascii="方正书宋_GBK" w:eastAsia="方正书宋_GBK" w:cs="Times New Roman"/>
                <w:b/>
              </w:rPr>
            </w:pPr>
            <w:r>
              <w:rPr>
                <w:rFonts w:ascii="方正书宋_GBK" w:eastAsia="方正书宋_GBK" w:cs="Times New Roman" w:hint="eastAsia"/>
                <w:b/>
              </w:rPr>
              <w:t>良</w:t>
            </w:r>
          </w:p>
        </w:tc>
        <w:tc>
          <w:tcPr>
            <w:tcW w:w="737" w:type="dxa"/>
            <w:shd w:val="clear" w:color="auto" w:fill="auto"/>
            <w:vAlign w:val="center"/>
          </w:tcPr>
          <w:p w:rsidR="007C21B8" w:rsidRDefault="007C21B8" w:rsidP="001E6CE5">
            <w:pPr>
              <w:spacing w:line="300" w:lineRule="exact"/>
              <w:jc w:val="center"/>
              <w:rPr>
                <w:rFonts w:ascii="方正书宋_GBK" w:eastAsia="方正书宋_GBK" w:cs="Times New Roman"/>
                <w:b/>
              </w:rPr>
            </w:pPr>
            <w:r>
              <w:rPr>
                <w:rFonts w:ascii="方正书宋_GBK" w:eastAsia="方正书宋_GBK" w:cs="Times New Roman" w:hint="eastAsia"/>
                <w:b/>
              </w:rPr>
              <w:t>中</w:t>
            </w:r>
          </w:p>
        </w:tc>
        <w:tc>
          <w:tcPr>
            <w:tcW w:w="737" w:type="dxa"/>
            <w:shd w:val="clear" w:color="auto" w:fill="auto"/>
            <w:vAlign w:val="center"/>
          </w:tcPr>
          <w:p w:rsidR="007C21B8" w:rsidRDefault="007C21B8" w:rsidP="001E6CE5">
            <w:pPr>
              <w:spacing w:line="300" w:lineRule="exact"/>
              <w:jc w:val="center"/>
              <w:rPr>
                <w:rFonts w:ascii="方正书宋_GBK" w:eastAsia="方正书宋_GBK" w:cs="Times New Roman"/>
                <w:b/>
              </w:rPr>
            </w:pPr>
            <w:r>
              <w:rPr>
                <w:rFonts w:ascii="方正书宋_GBK" w:eastAsia="方正书宋_GBK" w:cs="Times New Roman" w:hint="eastAsia"/>
                <w:b/>
              </w:rPr>
              <w:t>差</w:t>
            </w:r>
          </w:p>
        </w:tc>
      </w:tr>
      <w:tr w:rsidR="007C21B8" w:rsidTr="001E6CE5">
        <w:trPr>
          <w:trHeight w:val="227"/>
          <w:jc w:val="center"/>
        </w:trPr>
        <w:tc>
          <w:tcPr>
            <w:tcW w:w="2341" w:type="dxa"/>
            <w:shd w:val="clear" w:color="auto" w:fill="auto"/>
            <w:vAlign w:val="center"/>
          </w:tcPr>
          <w:p w:rsidR="007C21B8" w:rsidRDefault="007C21B8" w:rsidP="001E6CE5">
            <w:pPr>
              <w:spacing w:line="300" w:lineRule="exact"/>
              <w:jc w:val="left"/>
              <w:rPr>
                <w:rFonts w:ascii="方正书宋_GBK" w:eastAsia="方正书宋_GBK" w:cs="Times New Roman"/>
                <w:b/>
              </w:rPr>
            </w:pPr>
            <w:r>
              <w:rPr>
                <w:rFonts w:ascii="方正书宋_GBK" w:eastAsia="方正书宋_GBK" w:cs="Times New Roman" w:hint="eastAsia"/>
                <w:b/>
              </w:rPr>
              <w:t>林业生态建设</w:t>
            </w:r>
          </w:p>
        </w:tc>
        <w:tc>
          <w:tcPr>
            <w:tcW w:w="1276" w:type="dxa"/>
            <w:shd w:val="clear" w:color="auto" w:fill="auto"/>
            <w:vAlign w:val="center"/>
          </w:tcPr>
          <w:p w:rsidR="007C21B8" w:rsidRDefault="007C21B8" w:rsidP="001E6CE5">
            <w:pPr>
              <w:spacing w:line="300" w:lineRule="exact"/>
              <w:jc w:val="left"/>
              <w:rPr>
                <w:rFonts w:ascii="方正书宋_GBK" w:eastAsia="方正书宋_GBK" w:cs="Times New Roman"/>
              </w:rPr>
            </w:pPr>
            <w:r>
              <w:rPr>
                <w:rFonts w:ascii="方正书宋_GBK" w:eastAsia="方正书宋_GBK" w:cs="Times New Roman"/>
              </w:rPr>
              <w:t>62</w:t>
            </w:r>
            <w:r>
              <w:rPr>
                <w:rFonts w:ascii="方正书宋_GBK" w:eastAsia="方正书宋_GBK" w:hint="eastAsia"/>
              </w:rPr>
              <w:t>.</w:t>
            </w:r>
            <w:r>
              <w:rPr>
                <w:rFonts w:ascii="方正书宋_GBK" w:eastAsia="方正书宋_GBK" w:cs="Times New Roman"/>
              </w:rPr>
              <w:t>8</w:t>
            </w:r>
            <w:r>
              <w:rPr>
                <w:rFonts w:ascii="方正书宋_GBK" w:eastAsia="方正书宋_GBK" w:hint="eastAsia"/>
              </w:rPr>
              <w:t>8</w:t>
            </w:r>
          </w:p>
        </w:tc>
        <w:tc>
          <w:tcPr>
            <w:tcW w:w="2976" w:type="dxa"/>
            <w:shd w:val="clear" w:color="auto" w:fill="auto"/>
            <w:vAlign w:val="center"/>
          </w:tcPr>
          <w:p w:rsidR="007C21B8" w:rsidRDefault="007C21B8" w:rsidP="001E6CE5">
            <w:pPr>
              <w:spacing w:line="300" w:lineRule="exact"/>
              <w:jc w:val="left"/>
              <w:rPr>
                <w:rFonts w:ascii="方正书宋_GBK" w:eastAsia="方正书宋_GBK" w:cs="Times New Roman"/>
              </w:rPr>
            </w:pPr>
            <w:r>
              <w:rPr>
                <w:rFonts w:ascii="方正书宋_GBK" w:eastAsia="方正书宋_GBK" w:cs="Times New Roman" w:hint="eastAsia"/>
              </w:rPr>
              <w:t>组织全县造林绿化、退耕还林、防沙治沙、防治水土流失、应对气候变化等工作，组织沙尘暴灾害预测预报和应急处置。加强森林资源保护管理</w:t>
            </w:r>
          </w:p>
        </w:tc>
        <w:tc>
          <w:tcPr>
            <w:tcW w:w="2976" w:type="dxa"/>
            <w:shd w:val="clear" w:color="auto" w:fill="auto"/>
            <w:vAlign w:val="center"/>
          </w:tcPr>
          <w:p w:rsidR="007C21B8" w:rsidRDefault="007C21B8" w:rsidP="001E6CE5">
            <w:pPr>
              <w:spacing w:line="300" w:lineRule="exact"/>
              <w:jc w:val="left"/>
              <w:rPr>
                <w:rFonts w:ascii="方正书宋_GBK" w:eastAsia="方正书宋_GBK" w:cs="Times New Roman"/>
              </w:rPr>
            </w:pPr>
            <w:r>
              <w:rPr>
                <w:rFonts w:ascii="方正书宋_GBK" w:eastAsia="方正书宋_GBK" w:cs="Times New Roman" w:hint="eastAsia"/>
              </w:rPr>
              <w:t>完成省市下达和县委县政府制定的造林任务及全县森林覆盖率考核目标。有效改善生态环境。</w:t>
            </w:r>
          </w:p>
        </w:tc>
        <w:tc>
          <w:tcPr>
            <w:tcW w:w="1417" w:type="dxa"/>
            <w:shd w:val="clear" w:color="auto" w:fill="auto"/>
            <w:vAlign w:val="center"/>
          </w:tcPr>
          <w:p w:rsidR="007C21B8" w:rsidRDefault="007C21B8" w:rsidP="001E6CE5">
            <w:pPr>
              <w:spacing w:line="300" w:lineRule="exact"/>
              <w:jc w:val="left"/>
              <w:rPr>
                <w:rFonts w:ascii="方正书宋_GBK" w:eastAsia="方正书宋_GBK" w:cs="Times New Roman"/>
              </w:rPr>
            </w:pPr>
          </w:p>
        </w:tc>
        <w:tc>
          <w:tcPr>
            <w:tcW w:w="737" w:type="dxa"/>
            <w:shd w:val="clear" w:color="auto" w:fill="auto"/>
            <w:vAlign w:val="center"/>
          </w:tcPr>
          <w:p w:rsidR="007C21B8" w:rsidRDefault="007C21B8" w:rsidP="001E6CE5">
            <w:pPr>
              <w:spacing w:line="300" w:lineRule="exact"/>
              <w:jc w:val="center"/>
              <w:rPr>
                <w:rFonts w:ascii="方正书宋_GBK" w:eastAsia="方正书宋_GBK" w:cs="Times New Roman"/>
              </w:rPr>
            </w:pPr>
          </w:p>
        </w:tc>
        <w:tc>
          <w:tcPr>
            <w:tcW w:w="737" w:type="dxa"/>
            <w:shd w:val="clear" w:color="auto" w:fill="auto"/>
            <w:vAlign w:val="center"/>
          </w:tcPr>
          <w:p w:rsidR="007C21B8" w:rsidRDefault="007C21B8" w:rsidP="001E6CE5">
            <w:pPr>
              <w:spacing w:line="300" w:lineRule="exact"/>
              <w:jc w:val="center"/>
              <w:rPr>
                <w:rFonts w:ascii="方正书宋_GBK" w:eastAsia="方正书宋_GBK" w:cs="Times New Roman"/>
              </w:rPr>
            </w:pPr>
          </w:p>
        </w:tc>
        <w:tc>
          <w:tcPr>
            <w:tcW w:w="737" w:type="dxa"/>
            <w:shd w:val="clear" w:color="auto" w:fill="auto"/>
            <w:vAlign w:val="center"/>
          </w:tcPr>
          <w:p w:rsidR="007C21B8" w:rsidRDefault="007C21B8" w:rsidP="001E6CE5">
            <w:pPr>
              <w:spacing w:line="300" w:lineRule="exact"/>
              <w:jc w:val="center"/>
              <w:rPr>
                <w:rFonts w:ascii="方正书宋_GBK" w:eastAsia="方正书宋_GBK" w:cs="Times New Roman"/>
              </w:rPr>
            </w:pPr>
          </w:p>
        </w:tc>
        <w:tc>
          <w:tcPr>
            <w:tcW w:w="737" w:type="dxa"/>
            <w:shd w:val="clear" w:color="auto" w:fill="auto"/>
            <w:vAlign w:val="center"/>
          </w:tcPr>
          <w:p w:rsidR="007C21B8" w:rsidRDefault="007C21B8" w:rsidP="001E6CE5">
            <w:pPr>
              <w:spacing w:line="300" w:lineRule="exact"/>
              <w:jc w:val="center"/>
              <w:rPr>
                <w:rFonts w:ascii="方正书宋_GBK" w:eastAsia="方正书宋_GBK" w:cs="Times New Roman"/>
              </w:rPr>
            </w:pPr>
          </w:p>
        </w:tc>
      </w:tr>
      <w:tr w:rsidR="007C21B8" w:rsidTr="001E6CE5">
        <w:trPr>
          <w:trHeight w:val="227"/>
          <w:jc w:val="center"/>
        </w:trPr>
        <w:tc>
          <w:tcPr>
            <w:tcW w:w="2341" w:type="dxa"/>
            <w:vMerge w:val="restart"/>
            <w:shd w:val="clear" w:color="auto" w:fill="auto"/>
            <w:vAlign w:val="center"/>
          </w:tcPr>
          <w:p w:rsidR="007C21B8" w:rsidRDefault="007C21B8" w:rsidP="001E6CE5">
            <w:pPr>
              <w:spacing w:line="300" w:lineRule="exact"/>
              <w:jc w:val="left"/>
              <w:rPr>
                <w:rFonts w:ascii="方正书宋_GBK" w:eastAsia="方正书宋_GBK" w:cs="Times New Roman"/>
                <w:b/>
              </w:rPr>
            </w:pPr>
            <w:r>
              <w:rPr>
                <w:rFonts w:ascii="方正书宋_GBK" w:eastAsia="方正书宋_GBK" w:cs="Times New Roman" w:hint="eastAsia"/>
                <w:b/>
              </w:rPr>
              <w:t xml:space="preserve">　　造林绿化</w:t>
            </w:r>
          </w:p>
        </w:tc>
        <w:tc>
          <w:tcPr>
            <w:tcW w:w="1276" w:type="dxa"/>
            <w:vMerge w:val="restart"/>
            <w:shd w:val="clear" w:color="auto" w:fill="auto"/>
            <w:vAlign w:val="center"/>
          </w:tcPr>
          <w:p w:rsidR="007C21B8" w:rsidRDefault="007C21B8" w:rsidP="001E6CE5">
            <w:pPr>
              <w:spacing w:line="300" w:lineRule="exact"/>
              <w:jc w:val="left"/>
              <w:rPr>
                <w:rFonts w:ascii="方正书宋_GBK" w:eastAsia="方正书宋_GBK" w:cs="Times New Roman"/>
              </w:rPr>
            </w:pPr>
            <w:r>
              <w:rPr>
                <w:rFonts w:ascii="方正书宋_GBK" w:eastAsia="方正书宋_GBK" w:cs="Times New Roman"/>
              </w:rPr>
              <w:t>57</w:t>
            </w:r>
            <w:r>
              <w:rPr>
                <w:rFonts w:ascii="方正书宋_GBK" w:eastAsia="方正书宋_GBK" w:hint="eastAsia"/>
              </w:rPr>
              <w:t>.</w:t>
            </w:r>
            <w:r>
              <w:rPr>
                <w:rFonts w:ascii="方正书宋_GBK" w:eastAsia="方正书宋_GBK" w:cs="Times New Roman"/>
              </w:rPr>
              <w:t>9</w:t>
            </w:r>
            <w:r>
              <w:rPr>
                <w:rFonts w:ascii="方正书宋_GBK" w:eastAsia="方正书宋_GBK" w:hint="eastAsia"/>
              </w:rPr>
              <w:t>3</w:t>
            </w:r>
          </w:p>
        </w:tc>
        <w:tc>
          <w:tcPr>
            <w:tcW w:w="2976" w:type="dxa"/>
            <w:vMerge w:val="restart"/>
            <w:shd w:val="clear" w:color="auto" w:fill="auto"/>
            <w:vAlign w:val="center"/>
          </w:tcPr>
          <w:p w:rsidR="007C21B8" w:rsidRDefault="007C21B8" w:rsidP="001E6CE5">
            <w:pPr>
              <w:spacing w:line="300" w:lineRule="exact"/>
              <w:jc w:val="left"/>
              <w:rPr>
                <w:rFonts w:ascii="方正书宋_GBK" w:eastAsia="方正书宋_GBK" w:cs="Times New Roman"/>
              </w:rPr>
            </w:pPr>
            <w:r>
              <w:rPr>
                <w:rFonts w:ascii="方正书宋_GBK" w:eastAsia="方正书宋_GBK" w:cs="Times New Roman" w:hint="eastAsia"/>
              </w:rPr>
              <w:t>组织、指导全县开展造林绿化工作，指导义务植树和社会造林。</w:t>
            </w:r>
          </w:p>
        </w:tc>
        <w:tc>
          <w:tcPr>
            <w:tcW w:w="2976" w:type="dxa"/>
            <w:vMerge w:val="restart"/>
            <w:shd w:val="clear" w:color="auto" w:fill="auto"/>
            <w:vAlign w:val="center"/>
          </w:tcPr>
          <w:p w:rsidR="007C21B8" w:rsidRDefault="007C21B8" w:rsidP="001E6CE5">
            <w:pPr>
              <w:spacing w:line="300" w:lineRule="exact"/>
              <w:jc w:val="left"/>
              <w:rPr>
                <w:rFonts w:ascii="方正书宋_GBK" w:eastAsia="方正书宋_GBK" w:cs="Times New Roman"/>
              </w:rPr>
            </w:pPr>
            <w:r>
              <w:rPr>
                <w:rFonts w:ascii="方正书宋_GBK" w:eastAsia="方正书宋_GBK" w:cs="Times New Roman" w:hint="eastAsia"/>
              </w:rPr>
              <w:t>增加有林地面积，提高全县绿化水平和森林覆盖率，改善生态环境。</w:t>
            </w:r>
          </w:p>
        </w:tc>
        <w:tc>
          <w:tcPr>
            <w:tcW w:w="1417" w:type="dxa"/>
            <w:shd w:val="clear" w:color="auto" w:fill="auto"/>
            <w:vAlign w:val="center"/>
          </w:tcPr>
          <w:p w:rsidR="007C21B8" w:rsidRDefault="007C21B8" w:rsidP="001E6CE5">
            <w:pPr>
              <w:spacing w:line="300" w:lineRule="exact"/>
              <w:jc w:val="left"/>
              <w:rPr>
                <w:rFonts w:ascii="方正书宋_GBK" w:eastAsia="方正书宋_GBK" w:cs="Times New Roman"/>
              </w:rPr>
            </w:pPr>
            <w:r>
              <w:rPr>
                <w:rFonts w:ascii="方正书宋_GBK" w:eastAsia="方正书宋_GBK" w:cs="Times New Roman" w:hint="eastAsia"/>
              </w:rPr>
              <w:t>森林覆盖面积增长率</w:t>
            </w:r>
          </w:p>
        </w:tc>
        <w:tc>
          <w:tcPr>
            <w:tcW w:w="737" w:type="dxa"/>
            <w:shd w:val="clear" w:color="auto" w:fill="auto"/>
            <w:vAlign w:val="center"/>
          </w:tcPr>
          <w:p w:rsidR="007C21B8" w:rsidRDefault="007C21B8" w:rsidP="001E6CE5">
            <w:pPr>
              <w:spacing w:line="300" w:lineRule="exact"/>
              <w:jc w:val="center"/>
              <w:rPr>
                <w:rFonts w:ascii="方正书宋_GBK" w:eastAsia="方正书宋_GBK" w:cs="Times New Roman"/>
              </w:rPr>
            </w:pPr>
            <w:r>
              <w:rPr>
                <w:rFonts w:ascii="方正书宋_GBK" w:eastAsia="方正书宋_GBK" w:cs="Times New Roman" w:hint="eastAsia"/>
              </w:rPr>
              <w:t>≥</w:t>
            </w:r>
            <w:r>
              <w:rPr>
                <w:rFonts w:ascii="方正书宋_GBK" w:eastAsia="方正书宋_GBK" w:cs="Times New Roman"/>
              </w:rPr>
              <w:t>0.8</w:t>
            </w:r>
          </w:p>
        </w:tc>
        <w:tc>
          <w:tcPr>
            <w:tcW w:w="737" w:type="dxa"/>
            <w:shd w:val="clear" w:color="auto" w:fill="auto"/>
            <w:vAlign w:val="center"/>
          </w:tcPr>
          <w:p w:rsidR="007C21B8" w:rsidRDefault="007C21B8" w:rsidP="001E6CE5">
            <w:pPr>
              <w:spacing w:line="300" w:lineRule="exact"/>
              <w:jc w:val="center"/>
              <w:rPr>
                <w:rFonts w:ascii="方正书宋_GBK" w:eastAsia="方正书宋_GBK" w:cs="Times New Roman"/>
              </w:rPr>
            </w:pPr>
            <w:r>
              <w:rPr>
                <w:rFonts w:ascii="方正书宋_GBK" w:eastAsia="方正书宋_GBK" w:cs="Times New Roman" w:hint="eastAsia"/>
              </w:rPr>
              <w:t>≥</w:t>
            </w:r>
            <w:r>
              <w:rPr>
                <w:rFonts w:ascii="方正书宋_GBK" w:eastAsia="方正书宋_GBK" w:cs="Times New Roman"/>
              </w:rPr>
              <w:t>0.6</w:t>
            </w:r>
          </w:p>
        </w:tc>
        <w:tc>
          <w:tcPr>
            <w:tcW w:w="737" w:type="dxa"/>
            <w:shd w:val="clear" w:color="auto" w:fill="auto"/>
            <w:vAlign w:val="center"/>
          </w:tcPr>
          <w:p w:rsidR="007C21B8" w:rsidRDefault="007C21B8" w:rsidP="001E6CE5">
            <w:pPr>
              <w:spacing w:line="300" w:lineRule="exact"/>
              <w:jc w:val="center"/>
              <w:rPr>
                <w:rFonts w:ascii="方正书宋_GBK" w:eastAsia="方正书宋_GBK" w:cs="Times New Roman"/>
              </w:rPr>
            </w:pPr>
            <w:r>
              <w:rPr>
                <w:rFonts w:ascii="方正书宋_GBK" w:eastAsia="方正书宋_GBK" w:cs="Times New Roman" w:hint="eastAsia"/>
              </w:rPr>
              <w:t>≥</w:t>
            </w:r>
            <w:r>
              <w:rPr>
                <w:rFonts w:ascii="方正书宋_GBK" w:eastAsia="方正书宋_GBK" w:cs="Times New Roman"/>
              </w:rPr>
              <w:t>0.5</w:t>
            </w:r>
          </w:p>
        </w:tc>
        <w:tc>
          <w:tcPr>
            <w:tcW w:w="737" w:type="dxa"/>
            <w:shd w:val="clear" w:color="auto" w:fill="auto"/>
            <w:vAlign w:val="center"/>
          </w:tcPr>
          <w:p w:rsidR="007C21B8" w:rsidRDefault="007C21B8" w:rsidP="001E6CE5">
            <w:pPr>
              <w:spacing w:line="300" w:lineRule="exact"/>
              <w:jc w:val="center"/>
              <w:rPr>
                <w:rFonts w:ascii="方正书宋_GBK" w:eastAsia="方正书宋_GBK" w:cs="Times New Roman"/>
              </w:rPr>
            </w:pPr>
            <w:r>
              <w:rPr>
                <w:rFonts w:ascii="方正书宋_GBK" w:eastAsia="方正书宋_GBK" w:cs="Times New Roman"/>
              </w:rPr>
              <w:t>&lt;0.5</w:t>
            </w:r>
          </w:p>
        </w:tc>
      </w:tr>
      <w:tr w:rsidR="007C21B8" w:rsidTr="001E6CE5">
        <w:trPr>
          <w:trHeight w:val="227"/>
          <w:jc w:val="center"/>
        </w:trPr>
        <w:tc>
          <w:tcPr>
            <w:tcW w:w="2341" w:type="dxa"/>
            <w:vMerge/>
            <w:shd w:val="clear" w:color="auto" w:fill="auto"/>
            <w:vAlign w:val="center"/>
          </w:tcPr>
          <w:p w:rsidR="007C21B8" w:rsidRDefault="007C21B8" w:rsidP="001E6CE5">
            <w:pPr>
              <w:spacing w:line="300" w:lineRule="exact"/>
              <w:jc w:val="left"/>
              <w:rPr>
                <w:rFonts w:ascii="方正书宋_GBK" w:eastAsia="方正书宋_GBK" w:cs="Times New Roman"/>
                <w:b/>
              </w:rPr>
            </w:pPr>
          </w:p>
        </w:tc>
        <w:tc>
          <w:tcPr>
            <w:tcW w:w="1276" w:type="dxa"/>
            <w:vMerge/>
            <w:shd w:val="clear" w:color="auto" w:fill="auto"/>
            <w:vAlign w:val="center"/>
          </w:tcPr>
          <w:p w:rsidR="007C21B8" w:rsidRDefault="007C21B8" w:rsidP="001E6CE5">
            <w:pPr>
              <w:spacing w:line="300" w:lineRule="exact"/>
              <w:jc w:val="left"/>
              <w:rPr>
                <w:rFonts w:ascii="方正书宋_GBK" w:eastAsia="方正书宋_GBK" w:cs="Times New Roman"/>
              </w:rPr>
            </w:pPr>
          </w:p>
        </w:tc>
        <w:tc>
          <w:tcPr>
            <w:tcW w:w="2976" w:type="dxa"/>
            <w:vMerge/>
            <w:shd w:val="clear" w:color="auto" w:fill="auto"/>
            <w:vAlign w:val="center"/>
          </w:tcPr>
          <w:p w:rsidR="007C21B8" w:rsidRDefault="007C21B8" w:rsidP="001E6CE5">
            <w:pPr>
              <w:spacing w:line="300" w:lineRule="exact"/>
              <w:jc w:val="left"/>
              <w:rPr>
                <w:rFonts w:ascii="方正书宋_GBK" w:eastAsia="方正书宋_GBK" w:cs="Times New Roman"/>
              </w:rPr>
            </w:pPr>
          </w:p>
        </w:tc>
        <w:tc>
          <w:tcPr>
            <w:tcW w:w="2976" w:type="dxa"/>
            <w:vMerge/>
            <w:shd w:val="clear" w:color="auto" w:fill="auto"/>
            <w:vAlign w:val="center"/>
          </w:tcPr>
          <w:p w:rsidR="007C21B8" w:rsidRDefault="007C21B8" w:rsidP="001E6CE5">
            <w:pPr>
              <w:spacing w:line="300" w:lineRule="exact"/>
              <w:jc w:val="left"/>
              <w:rPr>
                <w:rFonts w:ascii="方正书宋_GBK" w:eastAsia="方正书宋_GBK" w:cs="Times New Roman"/>
              </w:rPr>
            </w:pPr>
          </w:p>
        </w:tc>
        <w:tc>
          <w:tcPr>
            <w:tcW w:w="1417" w:type="dxa"/>
            <w:shd w:val="clear" w:color="auto" w:fill="auto"/>
            <w:vAlign w:val="center"/>
          </w:tcPr>
          <w:p w:rsidR="007C21B8" w:rsidRDefault="007C21B8" w:rsidP="001E6CE5">
            <w:pPr>
              <w:spacing w:line="300" w:lineRule="exact"/>
              <w:jc w:val="left"/>
              <w:rPr>
                <w:rFonts w:ascii="方正书宋_GBK" w:eastAsia="方正书宋_GBK" w:cs="Times New Roman"/>
              </w:rPr>
            </w:pPr>
            <w:r>
              <w:rPr>
                <w:rFonts w:ascii="方正书宋_GBK" w:eastAsia="方正书宋_GBK" w:cs="Times New Roman" w:hint="eastAsia"/>
              </w:rPr>
              <w:t>造林绿化面积</w:t>
            </w:r>
          </w:p>
        </w:tc>
        <w:tc>
          <w:tcPr>
            <w:tcW w:w="737" w:type="dxa"/>
            <w:shd w:val="clear" w:color="auto" w:fill="auto"/>
            <w:vAlign w:val="center"/>
          </w:tcPr>
          <w:p w:rsidR="007C21B8" w:rsidRDefault="007C21B8" w:rsidP="001E6CE5">
            <w:pPr>
              <w:spacing w:line="300" w:lineRule="exact"/>
              <w:jc w:val="center"/>
              <w:rPr>
                <w:rFonts w:ascii="方正书宋_GBK" w:eastAsia="方正书宋_GBK" w:cs="Times New Roman"/>
              </w:rPr>
            </w:pPr>
            <w:r>
              <w:rPr>
                <w:rFonts w:ascii="方正书宋_GBK" w:eastAsia="方正书宋_GBK" w:cs="Times New Roman"/>
              </w:rPr>
              <w:t>100%</w:t>
            </w:r>
          </w:p>
        </w:tc>
        <w:tc>
          <w:tcPr>
            <w:tcW w:w="737" w:type="dxa"/>
            <w:shd w:val="clear" w:color="auto" w:fill="auto"/>
            <w:vAlign w:val="center"/>
          </w:tcPr>
          <w:p w:rsidR="007C21B8" w:rsidRDefault="007C21B8" w:rsidP="001E6CE5">
            <w:pPr>
              <w:spacing w:line="300" w:lineRule="exact"/>
              <w:jc w:val="center"/>
              <w:rPr>
                <w:rFonts w:ascii="方正书宋_GBK" w:eastAsia="方正书宋_GBK" w:cs="Times New Roman"/>
              </w:rPr>
            </w:pPr>
            <w:r>
              <w:rPr>
                <w:rFonts w:ascii="方正书宋_GBK" w:eastAsia="方正书宋_GBK" w:cs="Times New Roman" w:hint="eastAsia"/>
              </w:rPr>
              <w:t>≥</w:t>
            </w:r>
            <w:r>
              <w:rPr>
                <w:rFonts w:ascii="方正书宋_GBK" w:eastAsia="方正书宋_GBK" w:cs="Times New Roman"/>
              </w:rPr>
              <w:t>80%</w:t>
            </w:r>
          </w:p>
        </w:tc>
        <w:tc>
          <w:tcPr>
            <w:tcW w:w="737" w:type="dxa"/>
            <w:shd w:val="clear" w:color="auto" w:fill="auto"/>
            <w:vAlign w:val="center"/>
          </w:tcPr>
          <w:p w:rsidR="007C21B8" w:rsidRDefault="007C21B8" w:rsidP="001E6CE5">
            <w:pPr>
              <w:spacing w:line="300" w:lineRule="exact"/>
              <w:jc w:val="center"/>
              <w:rPr>
                <w:rFonts w:ascii="方正书宋_GBK" w:eastAsia="方正书宋_GBK" w:cs="Times New Roman"/>
              </w:rPr>
            </w:pPr>
            <w:r>
              <w:rPr>
                <w:rFonts w:ascii="方正书宋_GBK" w:eastAsia="方正书宋_GBK" w:cs="Times New Roman" w:hint="eastAsia"/>
              </w:rPr>
              <w:t>≥</w:t>
            </w:r>
            <w:r>
              <w:rPr>
                <w:rFonts w:ascii="方正书宋_GBK" w:eastAsia="方正书宋_GBK" w:cs="Times New Roman"/>
              </w:rPr>
              <w:t>60%</w:t>
            </w:r>
          </w:p>
        </w:tc>
        <w:tc>
          <w:tcPr>
            <w:tcW w:w="737" w:type="dxa"/>
            <w:shd w:val="clear" w:color="auto" w:fill="auto"/>
            <w:vAlign w:val="center"/>
          </w:tcPr>
          <w:p w:rsidR="007C21B8" w:rsidRDefault="007C21B8" w:rsidP="001E6CE5">
            <w:pPr>
              <w:spacing w:line="300" w:lineRule="exact"/>
              <w:jc w:val="center"/>
              <w:rPr>
                <w:rFonts w:ascii="方正书宋_GBK" w:eastAsia="方正书宋_GBK" w:cs="Times New Roman"/>
              </w:rPr>
            </w:pPr>
            <w:r>
              <w:rPr>
                <w:rFonts w:ascii="方正书宋_GBK" w:eastAsia="方正书宋_GBK" w:cs="Times New Roman"/>
              </w:rPr>
              <w:t>&lt;60%</w:t>
            </w:r>
          </w:p>
        </w:tc>
      </w:tr>
      <w:tr w:rsidR="007C21B8" w:rsidTr="001E6CE5">
        <w:trPr>
          <w:trHeight w:val="227"/>
          <w:jc w:val="center"/>
        </w:trPr>
        <w:tc>
          <w:tcPr>
            <w:tcW w:w="2341" w:type="dxa"/>
            <w:shd w:val="clear" w:color="auto" w:fill="auto"/>
            <w:vAlign w:val="center"/>
          </w:tcPr>
          <w:p w:rsidR="007C21B8" w:rsidRDefault="007C21B8" w:rsidP="001E6CE5">
            <w:pPr>
              <w:spacing w:line="300" w:lineRule="exact"/>
              <w:jc w:val="left"/>
              <w:rPr>
                <w:rFonts w:ascii="方正书宋_GBK" w:eastAsia="方正书宋_GBK" w:cs="Times New Roman"/>
                <w:b/>
              </w:rPr>
            </w:pPr>
            <w:r>
              <w:rPr>
                <w:rFonts w:ascii="方正书宋_GBK" w:eastAsia="方正书宋_GBK" w:cs="Times New Roman" w:hint="eastAsia"/>
                <w:b/>
              </w:rPr>
              <w:t xml:space="preserve">　　森林抚育</w:t>
            </w:r>
          </w:p>
        </w:tc>
        <w:tc>
          <w:tcPr>
            <w:tcW w:w="1276" w:type="dxa"/>
            <w:shd w:val="clear" w:color="auto" w:fill="auto"/>
            <w:vAlign w:val="center"/>
          </w:tcPr>
          <w:p w:rsidR="007C21B8" w:rsidRDefault="007C21B8" w:rsidP="001E6CE5">
            <w:pPr>
              <w:spacing w:line="300" w:lineRule="exact"/>
              <w:jc w:val="left"/>
              <w:rPr>
                <w:rFonts w:ascii="方正书宋_GBK" w:eastAsia="方正书宋_GBK" w:cs="Times New Roman"/>
              </w:rPr>
            </w:pPr>
          </w:p>
        </w:tc>
        <w:tc>
          <w:tcPr>
            <w:tcW w:w="2976" w:type="dxa"/>
            <w:shd w:val="clear" w:color="auto" w:fill="auto"/>
            <w:vAlign w:val="center"/>
          </w:tcPr>
          <w:p w:rsidR="007C21B8" w:rsidRDefault="007C21B8" w:rsidP="001E6CE5">
            <w:pPr>
              <w:spacing w:line="300" w:lineRule="exact"/>
              <w:jc w:val="left"/>
              <w:rPr>
                <w:rFonts w:ascii="方正书宋_GBK" w:eastAsia="方正书宋_GBK" w:cs="Times New Roman"/>
              </w:rPr>
            </w:pPr>
            <w:r>
              <w:rPr>
                <w:rFonts w:ascii="方正书宋_GBK" w:eastAsia="方正书宋_GBK" w:cs="Times New Roman" w:hint="eastAsia"/>
              </w:rPr>
              <w:t>组织对中幼龄林进行抚育作业，低质低效林改造，更新造林。</w:t>
            </w:r>
          </w:p>
        </w:tc>
        <w:tc>
          <w:tcPr>
            <w:tcW w:w="2976" w:type="dxa"/>
            <w:shd w:val="clear" w:color="auto" w:fill="auto"/>
            <w:vAlign w:val="center"/>
          </w:tcPr>
          <w:p w:rsidR="007C21B8" w:rsidRDefault="007C21B8" w:rsidP="001E6CE5">
            <w:pPr>
              <w:spacing w:line="300" w:lineRule="exact"/>
              <w:jc w:val="left"/>
              <w:rPr>
                <w:rFonts w:ascii="方正书宋_GBK" w:eastAsia="方正书宋_GBK" w:cs="Times New Roman"/>
              </w:rPr>
            </w:pPr>
            <w:r>
              <w:rPr>
                <w:rFonts w:ascii="方正书宋_GBK" w:eastAsia="方正书宋_GBK" w:cs="Times New Roman" w:hint="eastAsia"/>
              </w:rPr>
              <w:t>提高森林质量，促进林业持续发展。</w:t>
            </w:r>
          </w:p>
        </w:tc>
        <w:tc>
          <w:tcPr>
            <w:tcW w:w="1417" w:type="dxa"/>
            <w:shd w:val="clear" w:color="auto" w:fill="auto"/>
            <w:vAlign w:val="center"/>
          </w:tcPr>
          <w:p w:rsidR="007C21B8" w:rsidRDefault="007C21B8" w:rsidP="001E6CE5">
            <w:pPr>
              <w:spacing w:line="300" w:lineRule="exact"/>
              <w:jc w:val="left"/>
              <w:rPr>
                <w:rFonts w:ascii="方正书宋_GBK" w:eastAsia="方正书宋_GBK" w:cs="Times New Roman"/>
              </w:rPr>
            </w:pPr>
            <w:r>
              <w:rPr>
                <w:rFonts w:ascii="方正书宋_GBK" w:eastAsia="方正书宋_GBK" w:cs="Times New Roman" w:hint="eastAsia"/>
              </w:rPr>
              <w:t>森林抚育面积（万亩）</w:t>
            </w:r>
          </w:p>
        </w:tc>
        <w:tc>
          <w:tcPr>
            <w:tcW w:w="737" w:type="dxa"/>
            <w:shd w:val="clear" w:color="auto" w:fill="auto"/>
            <w:vAlign w:val="center"/>
          </w:tcPr>
          <w:p w:rsidR="007C21B8" w:rsidRDefault="007C21B8" w:rsidP="001E6CE5">
            <w:pPr>
              <w:spacing w:line="300" w:lineRule="exact"/>
              <w:jc w:val="center"/>
              <w:rPr>
                <w:rFonts w:ascii="方正书宋_GBK" w:eastAsia="方正书宋_GBK" w:cs="Times New Roman"/>
              </w:rPr>
            </w:pPr>
            <w:r>
              <w:rPr>
                <w:rFonts w:ascii="方正书宋_GBK" w:eastAsia="方正书宋_GBK" w:cs="Times New Roman" w:hint="eastAsia"/>
              </w:rPr>
              <w:t>≥</w:t>
            </w:r>
            <w:r>
              <w:rPr>
                <w:rFonts w:ascii="方正书宋_GBK" w:eastAsia="方正书宋_GBK" w:cs="Times New Roman"/>
              </w:rPr>
              <w:t>98%</w:t>
            </w:r>
          </w:p>
        </w:tc>
        <w:tc>
          <w:tcPr>
            <w:tcW w:w="737" w:type="dxa"/>
            <w:shd w:val="clear" w:color="auto" w:fill="auto"/>
            <w:vAlign w:val="center"/>
          </w:tcPr>
          <w:p w:rsidR="007C21B8" w:rsidRDefault="007C21B8" w:rsidP="001E6CE5">
            <w:pPr>
              <w:spacing w:line="300" w:lineRule="exact"/>
              <w:jc w:val="center"/>
              <w:rPr>
                <w:rFonts w:ascii="方正书宋_GBK" w:eastAsia="方正书宋_GBK" w:cs="Times New Roman"/>
              </w:rPr>
            </w:pPr>
            <w:r>
              <w:rPr>
                <w:rFonts w:ascii="方正书宋_GBK" w:eastAsia="方正书宋_GBK" w:cs="Times New Roman" w:hint="eastAsia"/>
              </w:rPr>
              <w:t>≥</w:t>
            </w:r>
            <w:r>
              <w:rPr>
                <w:rFonts w:ascii="方正书宋_GBK" w:eastAsia="方正书宋_GBK" w:cs="Times New Roman"/>
              </w:rPr>
              <w:t>95%</w:t>
            </w:r>
          </w:p>
        </w:tc>
        <w:tc>
          <w:tcPr>
            <w:tcW w:w="737" w:type="dxa"/>
            <w:shd w:val="clear" w:color="auto" w:fill="auto"/>
            <w:vAlign w:val="center"/>
          </w:tcPr>
          <w:p w:rsidR="007C21B8" w:rsidRDefault="007C21B8" w:rsidP="001E6CE5">
            <w:pPr>
              <w:spacing w:line="300" w:lineRule="exact"/>
              <w:jc w:val="center"/>
              <w:rPr>
                <w:rFonts w:ascii="方正书宋_GBK" w:eastAsia="方正书宋_GBK" w:cs="Times New Roman"/>
              </w:rPr>
            </w:pPr>
            <w:r>
              <w:rPr>
                <w:rFonts w:ascii="方正书宋_GBK" w:eastAsia="方正书宋_GBK" w:cs="Times New Roman" w:hint="eastAsia"/>
              </w:rPr>
              <w:t>≥</w:t>
            </w:r>
            <w:r>
              <w:rPr>
                <w:rFonts w:ascii="方正书宋_GBK" w:eastAsia="方正书宋_GBK" w:cs="Times New Roman"/>
              </w:rPr>
              <w:t>90%</w:t>
            </w:r>
          </w:p>
        </w:tc>
        <w:tc>
          <w:tcPr>
            <w:tcW w:w="737" w:type="dxa"/>
            <w:shd w:val="clear" w:color="auto" w:fill="auto"/>
            <w:vAlign w:val="center"/>
          </w:tcPr>
          <w:p w:rsidR="007C21B8" w:rsidRDefault="007C21B8" w:rsidP="001E6CE5">
            <w:pPr>
              <w:spacing w:line="300" w:lineRule="exact"/>
              <w:jc w:val="center"/>
              <w:rPr>
                <w:rFonts w:ascii="方正书宋_GBK" w:eastAsia="方正书宋_GBK" w:cs="Times New Roman"/>
              </w:rPr>
            </w:pPr>
            <w:r>
              <w:rPr>
                <w:rFonts w:ascii="方正书宋_GBK" w:eastAsia="方正书宋_GBK" w:cs="Times New Roman"/>
              </w:rPr>
              <w:t>&lt;90%</w:t>
            </w:r>
          </w:p>
        </w:tc>
      </w:tr>
      <w:tr w:rsidR="007C21B8" w:rsidTr="001E6CE5">
        <w:trPr>
          <w:trHeight w:val="227"/>
          <w:jc w:val="center"/>
        </w:trPr>
        <w:tc>
          <w:tcPr>
            <w:tcW w:w="2341" w:type="dxa"/>
            <w:vMerge w:val="restart"/>
            <w:shd w:val="clear" w:color="auto" w:fill="auto"/>
            <w:vAlign w:val="center"/>
          </w:tcPr>
          <w:p w:rsidR="007C21B8" w:rsidRDefault="007C21B8" w:rsidP="001E6CE5">
            <w:pPr>
              <w:spacing w:line="300" w:lineRule="exact"/>
              <w:jc w:val="left"/>
              <w:rPr>
                <w:rFonts w:ascii="方正书宋_GBK" w:eastAsia="方正书宋_GBK" w:cs="Times New Roman"/>
                <w:b/>
              </w:rPr>
            </w:pPr>
            <w:r>
              <w:rPr>
                <w:rFonts w:ascii="方正书宋_GBK" w:eastAsia="方正书宋_GBK" w:cs="Times New Roman" w:hint="eastAsia"/>
                <w:b/>
              </w:rPr>
              <w:t xml:space="preserve">　　退耕还林</w:t>
            </w:r>
          </w:p>
        </w:tc>
        <w:tc>
          <w:tcPr>
            <w:tcW w:w="1276" w:type="dxa"/>
            <w:vMerge w:val="restart"/>
            <w:shd w:val="clear" w:color="auto" w:fill="auto"/>
            <w:vAlign w:val="center"/>
          </w:tcPr>
          <w:p w:rsidR="007C21B8" w:rsidRDefault="007C21B8" w:rsidP="001E6CE5">
            <w:pPr>
              <w:spacing w:line="300" w:lineRule="exact"/>
              <w:jc w:val="left"/>
              <w:rPr>
                <w:rFonts w:ascii="方正书宋_GBK" w:eastAsia="方正书宋_GBK" w:cs="Times New Roman"/>
              </w:rPr>
            </w:pPr>
            <w:r>
              <w:rPr>
                <w:rFonts w:ascii="方正书宋_GBK" w:eastAsia="方正书宋_GBK" w:cs="Times New Roman"/>
              </w:rPr>
              <w:t>45</w:t>
            </w:r>
            <w:r>
              <w:rPr>
                <w:rFonts w:ascii="方正书宋_GBK" w:eastAsia="方正书宋_GBK" w:hint="eastAsia"/>
              </w:rPr>
              <w:t>.</w:t>
            </w:r>
            <w:r>
              <w:rPr>
                <w:rFonts w:ascii="方正书宋_GBK" w:eastAsia="方正书宋_GBK" w:cs="Times New Roman"/>
              </w:rPr>
              <w:t>.00</w:t>
            </w:r>
          </w:p>
        </w:tc>
        <w:tc>
          <w:tcPr>
            <w:tcW w:w="2976" w:type="dxa"/>
            <w:vMerge w:val="restart"/>
            <w:shd w:val="clear" w:color="auto" w:fill="auto"/>
            <w:vAlign w:val="center"/>
          </w:tcPr>
          <w:p w:rsidR="007C21B8" w:rsidRDefault="007C21B8" w:rsidP="001E6CE5">
            <w:pPr>
              <w:spacing w:line="300" w:lineRule="exact"/>
              <w:jc w:val="left"/>
              <w:rPr>
                <w:rFonts w:ascii="方正书宋_GBK" w:eastAsia="方正书宋_GBK" w:cs="Times New Roman"/>
              </w:rPr>
            </w:pPr>
            <w:r>
              <w:rPr>
                <w:rFonts w:ascii="方正书宋_GBK" w:eastAsia="方正书宋_GBK" w:cs="Times New Roman" w:hint="eastAsia"/>
              </w:rPr>
              <w:t>按照规划和省市下达的年度计</w:t>
            </w:r>
            <w:r>
              <w:rPr>
                <w:rFonts w:ascii="方正书宋_GBK" w:eastAsia="方正书宋_GBK" w:cs="Times New Roman" w:hint="eastAsia"/>
              </w:rPr>
              <w:lastRenderedPageBreak/>
              <w:t>划，组织实施退耕还林、荒山荒地造林等工程，兑现政策补助资金。</w:t>
            </w:r>
          </w:p>
        </w:tc>
        <w:tc>
          <w:tcPr>
            <w:tcW w:w="2976" w:type="dxa"/>
            <w:vMerge w:val="restart"/>
            <w:shd w:val="clear" w:color="auto" w:fill="auto"/>
            <w:vAlign w:val="center"/>
          </w:tcPr>
          <w:p w:rsidR="007C21B8" w:rsidRDefault="007C21B8" w:rsidP="001E6CE5">
            <w:pPr>
              <w:spacing w:line="300" w:lineRule="exact"/>
              <w:jc w:val="left"/>
              <w:rPr>
                <w:rFonts w:ascii="方正书宋_GBK" w:eastAsia="方正书宋_GBK" w:cs="Times New Roman"/>
              </w:rPr>
            </w:pPr>
            <w:r>
              <w:rPr>
                <w:rFonts w:ascii="方正书宋_GBK" w:eastAsia="方正书宋_GBK" w:cs="Times New Roman" w:hint="eastAsia"/>
              </w:rPr>
              <w:lastRenderedPageBreak/>
              <w:t>工程治理地区的生态状况得到</w:t>
            </w:r>
            <w:r>
              <w:rPr>
                <w:rFonts w:ascii="方正书宋_GBK" w:eastAsia="方正书宋_GBK" w:cs="Times New Roman" w:hint="eastAsia"/>
              </w:rPr>
              <w:lastRenderedPageBreak/>
              <w:t>明显改善。</w:t>
            </w:r>
          </w:p>
        </w:tc>
        <w:tc>
          <w:tcPr>
            <w:tcW w:w="1417" w:type="dxa"/>
            <w:shd w:val="clear" w:color="auto" w:fill="auto"/>
            <w:vAlign w:val="center"/>
          </w:tcPr>
          <w:p w:rsidR="007C21B8" w:rsidRDefault="007C21B8" w:rsidP="001E6CE5">
            <w:pPr>
              <w:spacing w:line="300" w:lineRule="exact"/>
              <w:jc w:val="left"/>
              <w:rPr>
                <w:rFonts w:ascii="方正书宋_GBK" w:eastAsia="方正书宋_GBK" w:cs="Times New Roman"/>
              </w:rPr>
            </w:pPr>
            <w:r>
              <w:rPr>
                <w:rFonts w:ascii="方正书宋_GBK" w:eastAsia="方正书宋_GBK" w:cs="Times New Roman" w:hint="eastAsia"/>
              </w:rPr>
              <w:lastRenderedPageBreak/>
              <w:t>检查查验收</w:t>
            </w:r>
            <w:r>
              <w:rPr>
                <w:rFonts w:ascii="方正书宋_GBK" w:eastAsia="方正书宋_GBK" w:cs="Times New Roman" w:hint="eastAsia"/>
              </w:rPr>
              <w:lastRenderedPageBreak/>
              <w:t>率</w:t>
            </w:r>
          </w:p>
        </w:tc>
        <w:tc>
          <w:tcPr>
            <w:tcW w:w="737" w:type="dxa"/>
            <w:shd w:val="clear" w:color="auto" w:fill="auto"/>
            <w:vAlign w:val="center"/>
          </w:tcPr>
          <w:p w:rsidR="007C21B8" w:rsidRDefault="007C21B8" w:rsidP="001E6CE5">
            <w:pPr>
              <w:spacing w:line="300" w:lineRule="exact"/>
              <w:jc w:val="center"/>
              <w:rPr>
                <w:rFonts w:ascii="方正书宋_GBK" w:eastAsia="方正书宋_GBK" w:cs="Times New Roman"/>
              </w:rPr>
            </w:pPr>
            <w:r>
              <w:rPr>
                <w:rFonts w:ascii="方正书宋_GBK" w:eastAsia="方正书宋_GBK" w:cs="Times New Roman"/>
              </w:rPr>
              <w:lastRenderedPageBreak/>
              <w:t>100%</w:t>
            </w:r>
          </w:p>
        </w:tc>
        <w:tc>
          <w:tcPr>
            <w:tcW w:w="737" w:type="dxa"/>
            <w:shd w:val="clear" w:color="auto" w:fill="auto"/>
            <w:vAlign w:val="center"/>
          </w:tcPr>
          <w:p w:rsidR="007C21B8" w:rsidRDefault="007C21B8" w:rsidP="001E6CE5">
            <w:pPr>
              <w:spacing w:line="300" w:lineRule="exact"/>
              <w:jc w:val="center"/>
              <w:rPr>
                <w:rFonts w:ascii="方正书宋_GBK" w:eastAsia="方正书宋_GBK" w:cs="Times New Roman"/>
              </w:rPr>
            </w:pPr>
            <w:r>
              <w:rPr>
                <w:rFonts w:ascii="方正书宋_GBK" w:eastAsia="方正书宋_GBK" w:cs="Times New Roman" w:hint="eastAsia"/>
              </w:rPr>
              <w:t>≥</w:t>
            </w:r>
            <w:r>
              <w:rPr>
                <w:rFonts w:ascii="方正书宋_GBK" w:eastAsia="方正书宋_GBK" w:cs="Times New Roman"/>
              </w:rPr>
              <w:lastRenderedPageBreak/>
              <w:t>90%</w:t>
            </w:r>
          </w:p>
        </w:tc>
        <w:tc>
          <w:tcPr>
            <w:tcW w:w="737" w:type="dxa"/>
            <w:shd w:val="clear" w:color="auto" w:fill="auto"/>
            <w:vAlign w:val="center"/>
          </w:tcPr>
          <w:p w:rsidR="007C21B8" w:rsidRDefault="007C21B8" w:rsidP="001E6CE5">
            <w:pPr>
              <w:spacing w:line="300" w:lineRule="exact"/>
              <w:jc w:val="center"/>
              <w:rPr>
                <w:rFonts w:ascii="方正书宋_GBK" w:eastAsia="方正书宋_GBK" w:cs="Times New Roman"/>
              </w:rPr>
            </w:pPr>
            <w:r>
              <w:rPr>
                <w:rFonts w:ascii="方正书宋_GBK" w:eastAsia="方正书宋_GBK" w:cs="Times New Roman" w:hint="eastAsia"/>
              </w:rPr>
              <w:lastRenderedPageBreak/>
              <w:t>≥</w:t>
            </w:r>
            <w:r>
              <w:rPr>
                <w:rFonts w:ascii="方正书宋_GBK" w:eastAsia="方正书宋_GBK" w:cs="Times New Roman"/>
              </w:rPr>
              <w:lastRenderedPageBreak/>
              <w:t>80%</w:t>
            </w:r>
          </w:p>
        </w:tc>
        <w:tc>
          <w:tcPr>
            <w:tcW w:w="737" w:type="dxa"/>
            <w:shd w:val="clear" w:color="auto" w:fill="auto"/>
            <w:vAlign w:val="center"/>
          </w:tcPr>
          <w:p w:rsidR="007C21B8" w:rsidRDefault="007C21B8" w:rsidP="001E6CE5">
            <w:pPr>
              <w:spacing w:line="300" w:lineRule="exact"/>
              <w:jc w:val="center"/>
              <w:rPr>
                <w:rFonts w:ascii="方正书宋_GBK" w:eastAsia="方正书宋_GBK" w:cs="Times New Roman"/>
              </w:rPr>
            </w:pPr>
            <w:r>
              <w:rPr>
                <w:rFonts w:ascii="方正书宋_GBK" w:eastAsia="方正书宋_GBK" w:cs="Times New Roman"/>
              </w:rPr>
              <w:lastRenderedPageBreak/>
              <w:t>&lt;80%</w:t>
            </w:r>
          </w:p>
        </w:tc>
      </w:tr>
      <w:tr w:rsidR="007C21B8" w:rsidTr="001E6CE5">
        <w:trPr>
          <w:trHeight w:val="227"/>
          <w:jc w:val="center"/>
        </w:trPr>
        <w:tc>
          <w:tcPr>
            <w:tcW w:w="2341" w:type="dxa"/>
            <w:vMerge/>
            <w:shd w:val="clear" w:color="auto" w:fill="auto"/>
            <w:vAlign w:val="center"/>
          </w:tcPr>
          <w:p w:rsidR="007C21B8" w:rsidRDefault="007C21B8" w:rsidP="001E6CE5">
            <w:pPr>
              <w:spacing w:line="300" w:lineRule="exact"/>
              <w:jc w:val="left"/>
              <w:rPr>
                <w:rFonts w:ascii="方正书宋_GBK" w:eastAsia="方正书宋_GBK" w:cs="Times New Roman"/>
                <w:b/>
              </w:rPr>
            </w:pPr>
          </w:p>
        </w:tc>
        <w:tc>
          <w:tcPr>
            <w:tcW w:w="1276" w:type="dxa"/>
            <w:vMerge/>
            <w:shd w:val="clear" w:color="auto" w:fill="auto"/>
            <w:vAlign w:val="center"/>
          </w:tcPr>
          <w:p w:rsidR="007C21B8" w:rsidRDefault="007C21B8" w:rsidP="001E6CE5">
            <w:pPr>
              <w:spacing w:line="300" w:lineRule="exact"/>
              <w:jc w:val="left"/>
              <w:rPr>
                <w:rFonts w:ascii="方正书宋_GBK" w:eastAsia="方正书宋_GBK" w:cs="Times New Roman"/>
              </w:rPr>
            </w:pPr>
          </w:p>
        </w:tc>
        <w:tc>
          <w:tcPr>
            <w:tcW w:w="2976" w:type="dxa"/>
            <w:vMerge/>
            <w:shd w:val="clear" w:color="auto" w:fill="auto"/>
            <w:vAlign w:val="center"/>
          </w:tcPr>
          <w:p w:rsidR="007C21B8" w:rsidRDefault="007C21B8" w:rsidP="001E6CE5">
            <w:pPr>
              <w:spacing w:line="300" w:lineRule="exact"/>
              <w:jc w:val="left"/>
              <w:rPr>
                <w:rFonts w:ascii="方正书宋_GBK" w:eastAsia="方正书宋_GBK" w:cs="Times New Roman"/>
              </w:rPr>
            </w:pPr>
          </w:p>
        </w:tc>
        <w:tc>
          <w:tcPr>
            <w:tcW w:w="2976" w:type="dxa"/>
            <w:vMerge/>
            <w:shd w:val="clear" w:color="auto" w:fill="auto"/>
            <w:vAlign w:val="center"/>
          </w:tcPr>
          <w:p w:rsidR="007C21B8" w:rsidRDefault="007C21B8" w:rsidP="001E6CE5">
            <w:pPr>
              <w:spacing w:line="300" w:lineRule="exact"/>
              <w:jc w:val="left"/>
              <w:rPr>
                <w:rFonts w:ascii="方正书宋_GBK" w:eastAsia="方正书宋_GBK" w:cs="Times New Roman"/>
              </w:rPr>
            </w:pPr>
          </w:p>
        </w:tc>
        <w:tc>
          <w:tcPr>
            <w:tcW w:w="1417" w:type="dxa"/>
            <w:shd w:val="clear" w:color="auto" w:fill="auto"/>
            <w:vAlign w:val="center"/>
          </w:tcPr>
          <w:p w:rsidR="007C21B8" w:rsidRDefault="007C21B8" w:rsidP="001E6CE5">
            <w:pPr>
              <w:spacing w:line="300" w:lineRule="exact"/>
              <w:jc w:val="left"/>
              <w:rPr>
                <w:rFonts w:ascii="方正书宋_GBK" w:eastAsia="方正书宋_GBK" w:cs="Times New Roman"/>
              </w:rPr>
            </w:pPr>
            <w:r>
              <w:rPr>
                <w:rFonts w:ascii="方正书宋_GBK" w:eastAsia="方正书宋_GBK" w:cs="Times New Roman" w:hint="eastAsia"/>
              </w:rPr>
              <w:t>退耕还林任务完成率</w:t>
            </w:r>
          </w:p>
        </w:tc>
        <w:tc>
          <w:tcPr>
            <w:tcW w:w="737" w:type="dxa"/>
            <w:shd w:val="clear" w:color="auto" w:fill="auto"/>
            <w:vAlign w:val="center"/>
          </w:tcPr>
          <w:p w:rsidR="007C21B8" w:rsidRDefault="007C21B8" w:rsidP="001E6CE5">
            <w:pPr>
              <w:spacing w:line="300" w:lineRule="exact"/>
              <w:jc w:val="center"/>
              <w:rPr>
                <w:rFonts w:ascii="方正书宋_GBK" w:eastAsia="方正书宋_GBK" w:cs="Times New Roman"/>
              </w:rPr>
            </w:pPr>
            <w:r>
              <w:rPr>
                <w:rFonts w:ascii="方正书宋_GBK" w:eastAsia="方正书宋_GBK" w:cs="Times New Roman"/>
              </w:rPr>
              <w:t>100%</w:t>
            </w:r>
          </w:p>
        </w:tc>
        <w:tc>
          <w:tcPr>
            <w:tcW w:w="737" w:type="dxa"/>
            <w:shd w:val="clear" w:color="auto" w:fill="auto"/>
            <w:vAlign w:val="center"/>
          </w:tcPr>
          <w:p w:rsidR="007C21B8" w:rsidRDefault="007C21B8" w:rsidP="001E6CE5">
            <w:pPr>
              <w:spacing w:line="300" w:lineRule="exact"/>
              <w:jc w:val="center"/>
              <w:rPr>
                <w:rFonts w:ascii="方正书宋_GBK" w:eastAsia="方正书宋_GBK" w:cs="Times New Roman"/>
              </w:rPr>
            </w:pPr>
            <w:r>
              <w:rPr>
                <w:rFonts w:ascii="方正书宋_GBK" w:eastAsia="方正书宋_GBK" w:cs="Times New Roman" w:hint="eastAsia"/>
              </w:rPr>
              <w:t>≥</w:t>
            </w:r>
            <w:r>
              <w:rPr>
                <w:rFonts w:ascii="方正书宋_GBK" w:eastAsia="方正书宋_GBK" w:cs="Times New Roman"/>
              </w:rPr>
              <w:t>90%</w:t>
            </w:r>
          </w:p>
        </w:tc>
        <w:tc>
          <w:tcPr>
            <w:tcW w:w="737" w:type="dxa"/>
            <w:shd w:val="clear" w:color="auto" w:fill="auto"/>
            <w:vAlign w:val="center"/>
          </w:tcPr>
          <w:p w:rsidR="007C21B8" w:rsidRDefault="007C21B8" w:rsidP="001E6CE5">
            <w:pPr>
              <w:spacing w:line="300" w:lineRule="exact"/>
              <w:jc w:val="center"/>
              <w:rPr>
                <w:rFonts w:ascii="方正书宋_GBK" w:eastAsia="方正书宋_GBK" w:cs="Times New Roman"/>
              </w:rPr>
            </w:pPr>
            <w:r>
              <w:rPr>
                <w:rFonts w:ascii="方正书宋_GBK" w:eastAsia="方正书宋_GBK" w:cs="Times New Roman" w:hint="eastAsia"/>
              </w:rPr>
              <w:t>≥</w:t>
            </w:r>
            <w:r>
              <w:rPr>
                <w:rFonts w:ascii="方正书宋_GBK" w:eastAsia="方正书宋_GBK" w:cs="Times New Roman"/>
              </w:rPr>
              <w:t>80%</w:t>
            </w:r>
          </w:p>
        </w:tc>
        <w:tc>
          <w:tcPr>
            <w:tcW w:w="737" w:type="dxa"/>
            <w:shd w:val="clear" w:color="auto" w:fill="auto"/>
            <w:vAlign w:val="center"/>
          </w:tcPr>
          <w:p w:rsidR="007C21B8" w:rsidRDefault="007C21B8" w:rsidP="001E6CE5">
            <w:pPr>
              <w:spacing w:line="300" w:lineRule="exact"/>
              <w:jc w:val="center"/>
              <w:rPr>
                <w:rFonts w:ascii="方正书宋_GBK" w:eastAsia="方正书宋_GBK" w:cs="Times New Roman"/>
              </w:rPr>
            </w:pPr>
            <w:r>
              <w:rPr>
                <w:rFonts w:ascii="方正书宋_GBK" w:eastAsia="方正书宋_GBK" w:cs="Times New Roman"/>
              </w:rPr>
              <w:t>&lt;80%</w:t>
            </w:r>
          </w:p>
        </w:tc>
      </w:tr>
      <w:tr w:rsidR="007C21B8" w:rsidTr="001E6CE5">
        <w:trPr>
          <w:trHeight w:val="227"/>
          <w:jc w:val="center"/>
        </w:trPr>
        <w:tc>
          <w:tcPr>
            <w:tcW w:w="2341" w:type="dxa"/>
            <w:vMerge w:val="restart"/>
            <w:shd w:val="clear" w:color="auto" w:fill="auto"/>
            <w:vAlign w:val="center"/>
          </w:tcPr>
          <w:p w:rsidR="007C21B8" w:rsidRDefault="007C21B8" w:rsidP="001E6CE5">
            <w:pPr>
              <w:spacing w:line="300" w:lineRule="exact"/>
              <w:jc w:val="left"/>
              <w:rPr>
                <w:rFonts w:ascii="方正书宋_GBK" w:eastAsia="方正书宋_GBK" w:cs="Times New Roman"/>
                <w:b/>
              </w:rPr>
            </w:pPr>
            <w:r>
              <w:rPr>
                <w:rFonts w:ascii="方正书宋_GBK" w:eastAsia="方正书宋_GBK" w:cs="Times New Roman" w:hint="eastAsia"/>
                <w:b/>
              </w:rPr>
              <w:t xml:space="preserve">　　防沙治沙</w:t>
            </w:r>
          </w:p>
        </w:tc>
        <w:tc>
          <w:tcPr>
            <w:tcW w:w="1276" w:type="dxa"/>
            <w:vMerge w:val="restart"/>
            <w:shd w:val="clear" w:color="auto" w:fill="auto"/>
            <w:vAlign w:val="center"/>
          </w:tcPr>
          <w:p w:rsidR="007C21B8" w:rsidRDefault="007C21B8" w:rsidP="001E6CE5">
            <w:pPr>
              <w:spacing w:line="300" w:lineRule="exact"/>
              <w:jc w:val="left"/>
              <w:rPr>
                <w:rFonts w:ascii="方正书宋_GBK" w:eastAsia="方正书宋_GBK" w:cs="Times New Roman"/>
              </w:rPr>
            </w:pPr>
          </w:p>
        </w:tc>
        <w:tc>
          <w:tcPr>
            <w:tcW w:w="2976" w:type="dxa"/>
            <w:vMerge w:val="restart"/>
            <w:shd w:val="clear" w:color="auto" w:fill="auto"/>
            <w:vAlign w:val="center"/>
          </w:tcPr>
          <w:p w:rsidR="007C21B8" w:rsidRDefault="007C21B8" w:rsidP="001E6CE5">
            <w:pPr>
              <w:spacing w:line="300" w:lineRule="exact"/>
              <w:jc w:val="left"/>
              <w:rPr>
                <w:rFonts w:ascii="方正书宋_GBK" w:eastAsia="方正书宋_GBK" w:cs="Times New Roman"/>
              </w:rPr>
            </w:pPr>
            <w:r>
              <w:rPr>
                <w:rFonts w:ascii="方正书宋_GBK" w:eastAsia="方正书宋_GBK" w:cs="Times New Roman" w:hint="eastAsia"/>
              </w:rPr>
              <w:t>组织实施全县防沙治沙规划，监督沙化土地的合理利用，组织指导建设项目对土地沙化影响的审核，组织沙尘暴灾害预防和应急处置。</w:t>
            </w:r>
          </w:p>
        </w:tc>
        <w:tc>
          <w:tcPr>
            <w:tcW w:w="2976" w:type="dxa"/>
            <w:vMerge w:val="restart"/>
            <w:shd w:val="clear" w:color="auto" w:fill="auto"/>
            <w:vAlign w:val="center"/>
          </w:tcPr>
          <w:p w:rsidR="007C21B8" w:rsidRDefault="007C21B8" w:rsidP="001E6CE5">
            <w:pPr>
              <w:spacing w:line="300" w:lineRule="exact"/>
              <w:jc w:val="left"/>
              <w:rPr>
                <w:rFonts w:ascii="方正书宋_GBK" w:eastAsia="方正书宋_GBK" w:cs="Times New Roman"/>
              </w:rPr>
            </w:pPr>
            <w:r>
              <w:rPr>
                <w:rFonts w:ascii="方正书宋_GBK" w:eastAsia="方正书宋_GBK" w:cs="Times New Roman" w:hint="eastAsia"/>
              </w:rPr>
              <w:t>沙化土地得以治理，重点治理区生态状况明显改善。</w:t>
            </w:r>
          </w:p>
        </w:tc>
        <w:tc>
          <w:tcPr>
            <w:tcW w:w="1417" w:type="dxa"/>
            <w:shd w:val="clear" w:color="auto" w:fill="auto"/>
            <w:vAlign w:val="center"/>
          </w:tcPr>
          <w:p w:rsidR="007C21B8" w:rsidRDefault="007C21B8" w:rsidP="001E6CE5">
            <w:pPr>
              <w:spacing w:line="300" w:lineRule="exact"/>
              <w:jc w:val="left"/>
              <w:rPr>
                <w:rFonts w:ascii="方正书宋_GBK" w:eastAsia="方正书宋_GBK" w:cs="Times New Roman"/>
              </w:rPr>
            </w:pPr>
            <w:r>
              <w:rPr>
                <w:rFonts w:ascii="方正书宋_GBK" w:eastAsia="方正书宋_GBK" w:cs="Times New Roman" w:hint="eastAsia"/>
              </w:rPr>
              <w:t>治理的沙化土地面积（亩）</w:t>
            </w:r>
          </w:p>
        </w:tc>
        <w:tc>
          <w:tcPr>
            <w:tcW w:w="737" w:type="dxa"/>
            <w:shd w:val="clear" w:color="auto" w:fill="auto"/>
            <w:vAlign w:val="center"/>
          </w:tcPr>
          <w:p w:rsidR="007C21B8" w:rsidRDefault="007C21B8" w:rsidP="001E6CE5">
            <w:pPr>
              <w:spacing w:line="300" w:lineRule="exact"/>
              <w:jc w:val="center"/>
              <w:rPr>
                <w:rFonts w:ascii="方正书宋_GBK" w:eastAsia="方正书宋_GBK" w:cs="Times New Roman"/>
              </w:rPr>
            </w:pPr>
            <w:r>
              <w:rPr>
                <w:rFonts w:ascii="方正书宋_GBK" w:eastAsia="方正书宋_GBK" w:cs="Times New Roman" w:hint="eastAsia"/>
              </w:rPr>
              <w:t>≥</w:t>
            </w:r>
            <w:r>
              <w:rPr>
                <w:rFonts w:ascii="方正书宋_GBK" w:eastAsia="方正书宋_GBK" w:cs="Times New Roman"/>
              </w:rPr>
              <w:t>98%</w:t>
            </w:r>
          </w:p>
        </w:tc>
        <w:tc>
          <w:tcPr>
            <w:tcW w:w="737" w:type="dxa"/>
            <w:shd w:val="clear" w:color="auto" w:fill="auto"/>
            <w:vAlign w:val="center"/>
          </w:tcPr>
          <w:p w:rsidR="007C21B8" w:rsidRDefault="007C21B8" w:rsidP="001E6CE5">
            <w:pPr>
              <w:spacing w:line="300" w:lineRule="exact"/>
              <w:jc w:val="center"/>
              <w:rPr>
                <w:rFonts w:ascii="方正书宋_GBK" w:eastAsia="方正书宋_GBK" w:cs="Times New Roman"/>
              </w:rPr>
            </w:pPr>
            <w:r>
              <w:rPr>
                <w:rFonts w:ascii="方正书宋_GBK" w:eastAsia="方正书宋_GBK" w:cs="Times New Roman" w:hint="eastAsia"/>
              </w:rPr>
              <w:t>≥</w:t>
            </w:r>
            <w:r>
              <w:rPr>
                <w:rFonts w:ascii="方正书宋_GBK" w:eastAsia="方正书宋_GBK" w:cs="Times New Roman"/>
              </w:rPr>
              <w:t>95%</w:t>
            </w:r>
          </w:p>
        </w:tc>
        <w:tc>
          <w:tcPr>
            <w:tcW w:w="737" w:type="dxa"/>
            <w:shd w:val="clear" w:color="auto" w:fill="auto"/>
            <w:vAlign w:val="center"/>
          </w:tcPr>
          <w:p w:rsidR="007C21B8" w:rsidRDefault="007C21B8" w:rsidP="001E6CE5">
            <w:pPr>
              <w:spacing w:line="300" w:lineRule="exact"/>
              <w:jc w:val="center"/>
              <w:rPr>
                <w:rFonts w:ascii="方正书宋_GBK" w:eastAsia="方正书宋_GBK" w:cs="Times New Roman"/>
              </w:rPr>
            </w:pPr>
            <w:r>
              <w:rPr>
                <w:rFonts w:ascii="方正书宋_GBK" w:eastAsia="方正书宋_GBK" w:cs="Times New Roman" w:hint="eastAsia"/>
              </w:rPr>
              <w:t>≥</w:t>
            </w:r>
            <w:r>
              <w:rPr>
                <w:rFonts w:ascii="方正书宋_GBK" w:eastAsia="方正书宋_GBK" w:cs="Times New Roman"/>
              </w:rPr>
              <w:t>90%</w:t>
            </w:r>
          </w:p>
        </w:tc>
        <w:tc>
          <w:tcPr>
            <w:tcW w:w="737" w:type="dxa"/>
            <w:shd w:val="clear" w:color="auto" w:fill="auto"/>
            <w:vAlign w:val="center"/>
          </w:tcPr>
          <w:p w:rsidR="007C21B8" w:rsidRDefault="007C21B8" w:rsidP="001E6CE5">
            <w:pPr>
              <w:spacing w:line="300" w:lineRule="exact"/>
              <w:jc w:val="center"/>
              <w:rPr>
                <w:rFonts w:ascii="方正书宋_GBK" w:eastAsia="方正书宋_GBK" w:cs="Times New Roman"/>
              </w:rPr>
            </w:pPr>
            <w:r>
              <w:rPr>
                <w:rFonts w:ascii="方正书宋_GBK" w:eastAsia="方正书宋_GBK" w:cs="Times New Roman"/>
              </w:rPr>
              <w:t>&lt;90%</w:t>
            </w:r>
          </w:p>
        </w:tc>
      </w:tr>
      <w:tr w:rsidR="007C21B8" w:rsidTr="001E6CE5">
        <w:trPr>
          <w:trHeight w:val="227"/>
          <w:jc w:val="center"/>
        </w:trPr>
        <w:tc>
          <w:tcPr>
            <w:tcW w:w="2341" w:type="dxa"/>
            <w:vMerge/>
            <w:shd w:val="clear" w:color="auto" w:fill="auto"/>
            <w:vAlign w:val="center"/>
          </w:tcPr>
          <w:p w:rsidR="007C21B8" w:rsidRDefault="007C21B8" w:rsidP="001E6CE5">
            <w:pPr>
              <w:spacing w:line="300" w:lineRule="exact"/>
              <w:jc w:val="left"/>
              <w:rPr>
                <w:rFonts w:ascii="方正书宋_GBK" w:eastAsia="方正书宋_GBK" w:cs="Times New Roman"/>
                <w:b/>
              </w:rPr>
            </w:pPr>
          </w:p>
        </w:tc>
        <w:tc>
          <w:tcPr>
            <w:tcW w:w="1276" w:type="dxa"/>
            <w:vMerge/>
            <w:shd w:val="clear" w:color="auto" w:fill="auto"/>
            <w:vAlign w:val="center"/>
          </w:tcPr>
          <w:p w:rsidR="007C21B8" w:rsidRDefault="007C21B8" w:rsidP="001E6CE5">
            <w:pPr>
              <w:spacing w:line="300" w:lineRule="exact"/>
              <w:jc w:val="left"/>
              <w:rPr>
                <w:rFonts w:ascii="方正书宋_GBK" w:eastAsia="方正书宋_GBK" w:cs="Times New Roman"/>
              </w:rPr>
            </w:pPr>
          </w:p>
        </w:tc>
        <w:tc>
          <w:tcPr>
            <w:tcW w:w="2976" w:type="dxa"/>
            <w:vMerge/>
            <w:shd w:val="clear" w:color="auto" w:fill="auto"/>
            <w:vAlign w:val="center"/>
          </w:tcPr>
          <w:p w:rsidR="007C21B8" w:rsidRDefault="007C21B8" w:rsidP="001E6CE5">
            <w:pPr>
              <w:spacing w:line="300" w:lineRule="exact"/>
              <w:jc w:val="left"/>
              <w:rPr>
                <w:rFonts w:ascii="方正书宋_GBK" w:eastAsia="方正书宋_GBK" w:cs="Times New Roman"/>
              </w:rPr>
            </w:pPr>
          </w:p>
        </w:tc>
        <w:tc>
          <w:tcPr>
            <w:tcW w:w="2976" w:type="dxa"/>
            <w:vMerge/>
            <w:shd w:val="clear" w:color="auto" w:fill="auto"/>
            <w:vAlign w:val="center"/>
          </w:tcPr>
          <w:p w:rsidR="007C21B8" w:rsidRDefault="007C21B8" w:rsidP="001E6CE5">
            <w:pPr>
              <w:spacing w:line="300" w:lineRule="exact"/>
              <w:jc w:val="left"/>
              <w:rPr>
                <w:rFonts w:ascii="方正书宋_GBK" w:eastAsia="方正书宋_GBK" w:cs="Times New Roman"/>
              </w:rPr>
            </w:pPr>
          </w:p>
        </w:tc>
        <w:tc>
          <w:tcPr>
            <w:tcW w:w="1417" w:type="dxa"/>
            <w:shd w:val="clear" w:color="auto" w:fill="auto"/>
            <w:vAlign w:val="center"/>
          </w:tcPr>
          <w:p w:rsidR="007C21B8" w:rsidRDefault="007C21B8" w:rsidP="001E6CE5">
            <w:pPr>
              <w:spacing w:line="300" w:lineRule="exact"/>
              <w:jc w:val="left"/>
              <w:rPr>
                <w:rFonts w:ascii="方正书宋_GBK" w:eastAsia="方正书宋_GBK" w:cs="Times New Roman"/>
              </w:rPr>
            </w:pPr>
            <w:r>
              <w:rPr>
                <w:rFonts w:ascii="方正书宋_GBK" w:eastAsia="方正书宋_GBK" w:cs="Times New Roman" w:hint="eastAsia"/>
              </w:rPr>
              <w:t>防沙治沙任务完成率</w:t>
            </w:r>
          </w:p>
        </w:tc>
        <w:tc>
          <w:tcPr>
            <w:tcW w:w="737" w:type="dxa"/>
            <w:shd w:val="clear" w:color="auto" w:fill="auto"/>
            <w:vAlign w:val="center"/>
          </w:tcPr>
          <w:p w:rsidR="007C21B8" w:rsidRDefault="007C21B8" w:rsidP="001E6CE5">
            <w:pPr>
              <w:spacing w:line="300" w:lineRule="exact"/>
              <w:jc w:val="center"/>
              <w:rPr>
                <w:rFonts w:ascii="方正书宋_GBK" w:eastAsia="方正书宋_GBK" w:cs="Times New Roman"/>
              </w:rPr>
            </w:pPr>
            <w:r>
              <w:rPr>
                <w:rFonts w:ascii="方正书宋_GBK" w:eastAsia="方正书宋_GBK" w:cs="Times New Roman"/>
              </w:rPr>
              <w:t>100%</w:t>
            </w:r>
          </w:p>
        </w:tc>
        <w:tc>
          <w:tcPr>
            <w:tcW w:w="737" w:type="dxa"/>
            <w:shd w:val="clear" w:color="auto" w:fill="auto"/>
            <w:vAlign w:val="center"/>
          </w:tcPr>
          <w:p w:rsidR="007C21B8" w:rsidRDefault="007C21B8" w:rsidP="001E6CE5">
            <w:pPr>
              <w:spacing w:line="300" w:lineRule="exact"/>
              <w:jc w:val="center"/>
              <w:rPr>
                <w:rFonts w:ascii="方正书宋_GBK" w:eastAsia="方正书宋_GBK" w:cs="Times New Roman"/>
              </w:rPr>
            </w:pPr>
            <w:r>
              <w:rPr>
                <w:rFonts w:ascii="方正书宋_GBK" w:eastAsia="方正书宋_GBK" w:cs="Times New Roman" w:hint="eastAsia"/>
              </w:rPr>
              <w:t>≥</w:t>
            </w:r>
            <w:r>
              <w:rPr>
                <w:rFonts w:ascii="方正书宋_GBK" w:eastAsia="方正书宋_GBK" w:cs="Times New Roman"/>
              </w:rPr>
              <w:t>95%</w:t>
            </w:r>
          </w:p>
        </w:tc>
        <w:tc>
          <w:tcPr>
            <w:tcW w:w="737" w:type="dxa"/>
            <w:shd w:val="clear" w:color="auto" w:fill="auto"/>
            <w:vAlign w:val="center"/>
          </w:tcPr>
          <w:p w:rsidR="007C21B8" w:rsidRDefault="007C21B8" w:rsidP="001E6CE5">
            <w:pPr>
              <w:spacing w:line="300" w:lineRule="exact"/>
              <w:jc w:val="center"/>
              <w:rPr>
                <w:rFonts w:ascii="方正书宋_GBK" w:eastAsia="方正书宋_GBK" w:cs="Times New Roman"/>
              </w:rPr>
            </w:pPr>
            <w:r>
              <w:rPr>
                <w:rFonts w:ascii="方正书宋_GBK" w:eastAsia="方正书宋_GBK" w:cs="Times New Roman" w:hint="eastAsia"/>
              </w:rPr>
              <w:t>≥</w:t>
            </w:r>
            <w:r>
              <w:rPr>
                <w:rFonts w:ascii="方正书宋_GBK" w:eastAsia="方正书宋_GBK" w:cs="Times New Roman"/>
              </w:rPr>
              <w:t>90%</w:t>
            </w:r>
          </w:p>
        </w:tc>
        <w:tc>
          <w:tcPr>
            <w:tcW w:w="737" w:type="dxa"/>
            <w:shd w:val="clear" w:color="auto" w:fill="auto"/>
            <w:vAlign w:val="center"/>
          </w:tcPr>
          <w:p w:rsidR="007C21B8" w:rsidRDefault="007C21B8" w:rsidP="001E6CE5">
            <w:pPr>
              <w:spacing w:line="300" w:lineRule="exact"/>
              <w:jc w:val="center"/>
              <w:rPr>
                <w:rFonts w:ascii="方正书宋_GBK" w:eastAsia="方正书宋_GBK" w:cs="Times New Roman"/>
              </w:rPr>
            </w:pPr>
            <w:r>
              <w:rPr>
                <w:rFonts w:ascii="方正书宋_GBK" w:eastAsia="方正书宋_GBK" w:cs="Times New Roman"/>
              </w:rPr>
              <w:t>&lt;90%</w:t>
            </w:r>
          </w:p>
        </w:tc>
      </w:tr>
      <w:tr w:rsidR="007C21B8" w:rsidTr="001E6CE5">
        <w:trPr>
          <w:trHeight w:val="227"/>
          <w:jc w:val="center"/>
        </w:trPr>
        <w:tc>
          <w:tcPr>
            <w:tcW w:w="2341" w:type="dxa"/>
            <w:vMerge w:val="restart"/>
            <w:shd w:val="clear" w:color="auto" w:fill="auto"/>
            <w:vAlign w:val="center"/>
          </w:tcPr>
          <w:p w:rsidR="007C21B8" w:rsidRDefault="007C21B8" w:rsidP="001E6CE5">
            <w:pPr>
              <w:spacing w:line="300" w:lineRule="exact"/>
              <w:jc w:val="left"/>
              <w:rPr>
                <w:rFonts w:ascii="方正书宋_GBK" w:eastAsia="方正书宋_GBK" w:cs="Times New Roman"/>
                <w:b/>
              </w:rPr>
            </w:pPr>
            <w:r>
              <w:rPr>
                <w:rFonts w:ascii="方正书宋_GBK" w:eastAsia="方正书宋_GBK" w:cs="Times New Roman" w:hint="eastAsia"/>
                <w:b/>
              </w:rPr>
              <w:t xml:space="preserve">　　生态效益补偿及天然林保护</w:t>
            </w:r>
          </w:p>
        </w:tc>
        <w:tc>
          <w:tcPr>
            <w:tcW w:w="1276" w:type="dxa"/>
            <w:vMerge w:val="restart"/>
            <w:shd w:val="clear" w:color="auto" w:fill="auto"/>
            <w:vAlign w:val="center"/>
          </w:tcPr>
          <w:p w:rsidR="007C21B8" w:rsidRDefault="007C21B8" w:rsidP="001E6CE5">
            <w:pPr>
              <w:spacing w:line="300" w:lineRule="exact"/>
              <w:jc w:val="left"/>
              <w:rPr>
                <w:rFonts w:ascii="方正书宋_GBK" w:eastAsia="方正书宋_GBK" w:cs="Times New Roman"/>
              </w:rPr>
            </w:pPr>
          </w:p>
        </w:tc>
        <w:tc>
          <w:tcPr>
            <w:tcW w:w="2976" w:type="dxa"/>
            <w:vMerge w:val="restart"/>
            <w:shd w:val="clear" w:color="auto" w:fill="auto"/>
            <w:vAlign w:val="center"/>
          </w:tcPr>
          <w:p w:rsidR="007C21B8" w:rsidRDefault="007C21B8" w:rsidP="001E6CE5">
            <w:pPr>
              <w:spacing w:line="300" w:lineRule="exact"/>
              <w:jc w:val="left"/>
              <w:rPr>
                <w:rFonts w:ascii="方正书宋_GBK" w:eastAsia="方正书宋_GBK" w:cs="Times New Roman"/>
              </w:rPr>
            </w:pPr>
            <w:r>
              <w:rPr>
                <w:rFonts w:ascii="方正书宋_GBK" w:eastAsia="方正书宋_GBK" w:cs="Times New Roman" w:hint="eastAsia"/>
              </w:rPr>
              <w:t>界定国家、省市和县级公益林，对纳入重点公益林范围的森林资源按规定标准进行补偿，加强公益林监测、保护和管理。实施天然林保护工程。</w:t>
            </w:r>
          </w:p>
        </w:tc>
        <w:tc>
          <w:tcPr>
            <w:tcW w:w="2976" w:type="dxa"/>
            <w:vMerge w:val="restart"/>
            <w:shd w:val="clear" w:color="auto" w:fill="auto"/>
            <w:vAlign w:val="center"/>
          </w:tcPr>
          <w:p w:rsidR="007C21B8" w:rsidRDefault="007C21B8" w:rsidP="001E6CE5">
            <w:pPr>
              <w:spacing w:line="300" w:lineRule="exact"/>
              <w:jc w:val="left"/>
              <w:rPr>
                <w:rFonts w:ascii="方正书宋_GBK" w:eastAsia="方正书宋_GBK" w:cs="Times New Roman"/>
              </w:rPr>
            </w:pPr>
            <w:r>
              <w:rPr>
                <w:rFonts w:ascii="方正书宋_GBK" w:eastAsia="方正书宋_GBK" w:cs="Times New Roman" w:hint="eastAsia"/>
              </w:rPr>
              <w:t>加大森林资源保护力度，促进全县生态环境进一步改善</w:t>
            </w:r>
          </w:p>
        </w:tc>
        <w:tc>
          <w:tcPr>
            <w:tcW w:w="1417" w:type="dxa"/>
            <w:shd w:val="clear" w:color="auto" w:fill="auto"/>
            <w:vAlign w:val="center"/>
          </w:tcPr>
          <w:p w:rsidR="007C21B8" w:rsidRDefault="007C21B8" w:rsidP="001E6CE5">
            <w:pPr>
              <w:spacing w:line="300" w:lineRule="exact"/>
              <w:jc w:val="left"/>
              <w:rPr>
                <w:rFonts w:ascii="方正书宋_GBK" w:eastAsia="方正书宋_GBK" w:cs="Times New Roman"/>
              </w:rPr>
            </w:pPr>
            <w:r>
              <w:rPr>
                <w:rFonts w:ascii="方正书宋_GBK" w:eastAsia="方正书宋_GBK" w:cs="Times New Roman" w:hint="eastAsia"/>
              </w:rPr>
              <w:t>已界定的国家、省市和县级公益林面积核查率</w:t>
            </w:r>
          </w:p>
        </w:tc>
        <w:tc>
          <w:tcPr>
            <w:tcW w:w="737" w:type="dxa"/>
            <w:shd w:val="clear" w:color="auto" w:fill="auto"/>
            <w:vAlign w:val="center"/>
          </w:tcPr>
          <w:p w:rsidR="007C21B8" w:rsidRDefault="007C21B8" w:rsidP="001E6CE5">
            <w:pPr>
              <w:spacing w:line="300" w:lineRule="exact"/>
              <w:jc w:val="center"/>
              <w:rPr>
                <w:rFonts w:ascii="方正书宋_GBK" w:eastAsia="方正书宋_GBK" w:cs="Times New Roman"/>
              </w:rPr>
            </w:pPr>
            <w:r>
              <w:rPr>
                <w:rFonts w:ascii="方正书宋_GBK" w:eastAsia="方正书宋_GBK" w:cs="Times New Roman" w:hint="eastAsia"/>
              </w:rPr>
              <w:t>≥</w:t>
            </w:r>
            <w:r>
              <w:rPr>
                <w:rFonts w:ascii="方正书宋_GBK" w:eastAsia="方正书宋_GBK" w:cs="Times New Roman"/>
              </w:rPr>
              <w:t>95%</w:t>
            </w:r>
          </w:p>
        </w:tc>
        <w:tc>
          <w:tcPr>
            <w:tcW w:w="737" w:type="dxa"/>
            <w:shd w:val="clear" w:color="auto" w:fill="auto"/>
            <w:vAlign w:val="center"/>
          </w:tcPr>
          <w:p w:rsidR="007C21B8" w:rsidRDefault="007C21B8" w:rsidP="001E6CE5">
            <w:pPr>
              <w:spacing w:line="300" w:lineRule="exact"/>
              <w:jc w:val="center"/>
              <w:rPr>
                <w:rFonts w:ascii="方正书宋_GBK" w:eastAsia="方正书宋_GBK" w:cs="Times New Roman"/>
              </w:rPr>
            </w:pPr>
            <w:r>
              <w:rPr>
                <w:rFonts w:ascii="方正书宋_GBK" w:eastAsia="方正书宋_GBK" w:cs="Times New Roman" w:hint="eastAsia"/>
              </w:rPr>
              <w:t>≥</w:t>
            </w:r>
            <w:r>
              <w:rPr>
                <w:rFonts w:ascii="方正书宋_GBK" w:eastAsia="方正书宋_GBK" w:cs="Times New Roman"/>
              </w:rPr>
              <w:t>85%</w:t>
            </w:r>
          </w:p>
        </w:tc>
        <w:tc>
          <w:tcPr>
            <w:tcW w:w="737" w:type="dxa"/>
            <w:shd w:val="clear" w:color="auto" w:fill="auto"/>
            <w:vAlign w:val="center"/>
          </w:tcPr>
          <w:p w:rsidR="007C21B8" w:rsidRDefault="007C21B8" w:rsidP="001E6CE5">
            <w:pPr>
              <w:spacing w:line="300" w:lineRule="exact"/>
              <w:jc w:val="center"/>
              <w:rPr>
                <w:rFonts w:ascii="方正书宋_GBK" w:eastAsia="方正书宋_GBK" w:cs="Times New Roman"/>
              </w:rPr>
            </w:pPr>
            <w:r>
              <w:rPr>
                <w:rFonts w:ascii="方正书宋_GBK" w:eastAsia="方正书宋_GBK" w:cs="Times New Roman" w:hint="eastAsia"/>
              </w:rPr>
              <w:t>≥</w:t>
            </w:r>
            <w:r>
              <w:rPr>
                <w:rFonts w:ascii="方正书宋_GBK" w:eastAsia="方正书宋_GBK" w:cs="Times New Roman"/>
              </w:rPr>
              <w:t>80%</w:t>
            </w:r>
          </w:p>
        </w:tc>
        <w:tc>
          <w:tcPr>
            <w:tcW w:w="737" w:type="dxa"/>
            <w:shd w:val="clear" w:color="auto" w:fill="auto"/>
            <w:vAlign w:val="center"/>
          </w:tcPr>
          <w:p w:rsidR="007C21B8" w:rsidRDefault="007C21B8" w:rsidP="001E6CE5">
            <w:pPr>
              <w:spacing w:line="300" w:lineRule="exact"/>
              <w:jc w:val="center"/>
              <w:rPr>
                <w:rFonts w:ascii="方正书宋_GBK" w:eastAsia="方正书宋_GBK" w:cs="Times New Roman"/>
              </w:rPr>
            </w:pPr>
            <w:r>
              <w:rPr>
                <w:rFonts w:ascii="方正书宋_GBK" w:eastAsia="方正书宋_GBK" w:cs="Times New Roman"/>
              </w:rPr>
              <w:t>&lt;80%</w:t>
            </w:r>
          </w:p>
        </w:tc>
      </w:tr>
      <w:tr w:rsidR="007C21B8" w:rsidTr="001E6CE5">
        <w:trPr>
          <w:trHeight w:val="227"/>
          <w:jc w:val="center"/>
        </w:trPr>
        <w:tc>
          <w:tcPr>
            <w:tcW w:w="2341" w:type="dxa"/>
            <w:vMerge/>
            <w:shd w:val="clear" w:color="auto" w:fill="auto"/>
            <w:vAlign w:val="center"/>
          </w:tcPr>
          <w:p w:rsidR="007C21B8" w:rsidRDefault="007C21B8" w:rsidP="001E6CE5">
            <w:pPr>
              <w:spacing w:line="300" w:lineRule="exact"/>
              <w:jc w:val="left"/>
              <w:rPr>
                <w:rFonts w:ascii="方正书宋_GBK" w:eastAsia="方正书宋_GBK" w:cs="Times New Roman"/>
                <w:b/>
              </w:rPr>
            </w:pPr>
          </w:p>
        </w:tc>
        <w:tc>
          <w:tcPr>
            <w:tcW w:w="1276" w:type="dxa"/>
            <w:vMerge/>
            <w:shd w:val="clear" w:color="auto" w:fill="auto"/>
            <w:vAlign w:val="center"/>
          </w:tcPr>
          <w:p w:rsidR="007C21B8" w:rsidRDefault="007C21B8" w:rsidP="001E6CE5">
            <w:pPr>
              <w:spacing w:line="300" w:lineRule="exact"/>
              <w:jc w:val="left"/>
              <w:rPr>
                <w:rFonts w:ascii="方正书宋_GBK" w:eastAsia="方正书宋_GBK" w:cs="Times New Roman"/>
              </w:rPr>
            </w:pPr>
          </w:p>
        </w:tc>
        <w:tc>
          <w:tcPr>
            <w:tcW w:w="2976" w:type="dxa"/>
            <w:vMerge/>
            <w:shd w:val="clear" w:color="auto" w:fill="auto"/>
            <w:vAlign w:val="center"/>
          </w:tcPr>
          <w:p w:rsidR="007C21B8" w:rsidRDefault="007C21B8" w:rsidP="001E6CE5">
            <w:pPr>
              <w:spacing w:line="300" w:lineRule="exact"/>
              <w:jc w:val="left"/>
              <w:rPr>
                <w:rFonts w:ascii="方正书宋_GBK" w:eastAsia="方正书宋_GBK" w:cs="Times New Roman"/>
              </w:rPr>
            </w:pPr>
          </w:p>
        </w:tc>
        <w:tc>
          <w:tcPr>
            <w:tcW w:w="2976" w:type="dxa"/>
            <w:vMerge/>
            <w:shd w:val="clear" w:color="auto" w:fill="auto"/>
            <w:vAlign w:val="center"/>
          </w:tcPr>
          <w:p w:rsidR="007C21B8" w:rsidRDefault="007C21B8" w:rsidP="001E6CE5">
            <w:pPr>
              <w:spacing w:line="300" w:lineRule="exact"/>
              <w:jc w:val="left"/>
              <w:rPr>
                <w:rFonts w:ascii="方正书宋_GBK" w:eastAsia="方正书宋_GBK" w:cs="Times New Roman"/>
              </w:rPr>
            </w:pPr>
          </w:p>
        </w:tc>
        <w:tc>
          <w:tcPr>
            <w:tcW w:w="1417" w:type="dxa"/>
            <w:shd w:val="clear" w:color="auto" w:fill="auto"/>
            <w:vAlign w:val="center"/>
          </w:tcPr>
          <w:p w:rsidR="007C21B8" w:rsidRDefault="007C21B8" w:rsidP="001E6CE5">
            <w:pPr>
              <w:spacing w:line="300" w:lineRule="exact"/>
              <w:jc w:val="left"/>
              <w:rPr>
                <w:rFonts w:ascii="方正书宋_GBK" w:eastAsia="方正书宋_GBK" w:cs="Times New Roman"/>
              </w:rPr>
            </w:pPr>
            <w:r>
              <w:rPr>
                <w:rFonts w:ascii="方正书宋_GBK" w:eastAsia="方正书宋_GBK" w:cs="Times New Roman" w:hint="eastAsia"/>
              </w:rPr>
              <w:t>天然林商业性采伐落界核定任务完成率</w:t>
            </w:r>
          </w:p>
        </w:tc>
        <w:tc>
          <w:tcPr>
            <w:tcW w:w="737" w:type="dxa"/>
            <w:shd w:val="clear" w:color="auto" w:fill="auto"/>
            <w:vAlign w:val="center"/>
          </w:tcPr>
          <w:p w:rsidR="007C21B8" w:rsidRDefault="007C21B8" w:rsidP="001E6CE5">
            <w:pPr>
              <w:spacing w:line="300" w:lineRule="exact"/>
              <w:jc w:val="center"/>
              <w:rPr>
                <w:rFonts w:ascii="方正书宋_GBK" w:eastAsia="方正书宋_GBK" w:cs="Times New Roman"/>
              </w:rPr>
            </w:pPr>
            <w:r>
              <w:rPr>
                <w:rFonts w:ascii="方正书宋_GBK" w:eastAsia="方正书宋_GBK" w:cs="Times New Roman"/>
              </w:rPr>
              <w:t>100%</w:t>
            </w:r>
          </w:p>
        </w:tc>
        <w:tc>
          <w:tcPr>
            <w:tcW w:w="737" w:type="dxa"/>
            <w:shd w:val="clear" w:color="auto" w:fill="auto"/>
            <w:vAlign w:val="center"/>
          </w:tcPr>
          <w:p w:rsidR="007C21B8" w:rsidRDefault="007C21B8" w:rsidP="001E6CE5">
            <w:pPr>
              <w:spacing w:line="300" w:lineRule="exact"/>
              <w:jc w:val="center"/>
              <w:rPr>
                <w:rFonts w:ascii="方正书宋_GBK" w:eastAsia="方正书宋_GBK" w:cs="Times New Roman"/>
              </w:rPr>
            </w:pPr>
            <w:r>
              <w:rPr>
                <w:rFonts w:ascii="方正书宋_GBK" w:eastAsia="方正书宋_GBK" w:cs="Times New Roman" w:hint="eastAsia"/>
              </w:rPr>
              <w:t>≥</w:t>
            </w:r>
            <w:r>
              <w:rPr>
                <w:rFonts w:ascii="方正书宋_GBK" w:eastAsia="方正书宋_GBK" w:cs="Times New Roman"/>
              </w:rPr>
              <w:t>90%</w:t>
            </w:r>
          </w:p>
        </w:tc>
        <w:tc>
          <w:tcPr>
            <w:tcW w:w="737" w:type="dxa"/>
            <w:shd w:val="clear" w:color="auto" w:fill="auto"/>
            <w:vAlign w:val="center"/>
          </w:tcPr>
          <w:p w:rsidR="007C21B8" w:rsidRDefault="007C21B8" w:rsidP="001E6CE5">
            <w:pPr>
              <w:spacing w:line="300" w:lineRule="exact"/>
              <w:jc w:val="center"/>
              <w:rPr>
                <w:rFonts w:ascii="方正书宋_GBK" w:eastAsia="方正书宋_GBK" w:cs="Times New Roman"/>
              </w:rPr>
            </w:pPr>
            <w:r>
              <w:rPr>
                <w:rFonts w:ascii="方正书宋_GBK" w:eastAsia="方正书宋_GBK" w:cs="Times New Roman" w:hint="eastAsia"/>
              </w:rPr>
              <w:t>≥</w:t>
            </w:r>
            <w:r>
              <w:rPr>
                <w:rFonts w:ascii="方正书宋_GBK" w:eastAsia="方正书宋_GBK" w:cs="Times New Roman"/>
              </w:rPr>
              <w:t>80%</w:t>
            </w:r>
          </w:p>
        </w:tc>
        <w:tc>
          <w:tcPr>
            <w:tcW w:w="737" w:type="dxa"/>
            <w:shd w:val="clear" w:color="auto" w:fill="auto"/>
            <w:vAlign w:val="center"/>
          </w:tcPr>
          <w:p w:rsidR="007C21B8" w:rsidRDefault="007C21B8" w:rsidP="001E6CE5">
            <w:pPr>
              <w:spacing w:line="300" w:lineRule="exact"/>
              <w:jc w:val="center"/>
              <w:rPr>
                <w:rFonts w:ascii="方正书宋_GBK" w:eastAsia="方正书宋_GBK" w:cs="Times New Roman"/>
              </w:rPr>
            </w:pPr>
            <w:r>
              <w:rPr>
                <w:rFonts w:ascii="方正书宋_GBK" w:eastAsia="方正书宋_GBK" w:cs="Times New Roman"/>
              </w:rPr>
              <w:t>&lt;80%</w:t>
            </w:r>
          </w:p>
        </w:tc>
      </w:tr>
      <w:tr w:rsidR="007C21B8" w:rsidTr="001E6CE5">
        <w:trPr>
          <w:trHeight w:val="227"/>
          <w:jc w:val="center"/>
        </w:trPr>
        <w:tc>
          <w:tcPr>
            <w:tcW w:w="2341" w:type="dxa"/>
            <w:vMerge w:val="restart"/>
            <w:shd w:val="clear" w:color="auto" w:fill="auto"/>
            <w:vAlign w:val="center"/>
          </w:tcPr>
          <w:p w:rsidR="007C21B8" w:rsidRDefault="007C21B8" w:rsidP="001E6CE5">
            <w:pPr>
              <w:spacing w:line="300" w:lineRule="exact"/>
              <w:jc w:val="left"/>
              <w:rPr>
                <w:rFonts w:ascii="方正书宋_GBK" w:eastAsia="方正书宋_GBK" w:cs="Times New Roman"/>
                <w:b/>
              </w:rPr>
            </w:pPr>
            <w:r>
              <w:rPr>
                <w:rFonts w:ascii="方正书宋_GBK" w:eastAsia="方正书宋_GBK" w:cs="Times New Roman" w:hint="eastAsia"/>
                <w:b/>
              </w:rPr>
              <w:t xml:space="preserve">　　林业自然保护区、湿地、森林公园保护与建设</w:t>
            </w:r>
          </w:p>
        </w:tc>
        <w:tc>
          <w:tcPr>
            <w:tcW w:w="1276" w:type="dxa"/>
            <w:vMerge w:val="restart"/>
            <w:shd w:val="clear" w:color="auto" w:fill="auto"/>
            <w:vAlign w:val="center"/>
          </w:tcPr>
          <w:p w:rsidR="007C21B8" w:rsidRDefault="007C21B8" w:rsidP="001E6CE5">
            <w:pPr>
              <w:spacing w:line="300" w:lineRule="exact"/>
              <w:jc w:val="left"/>
              <w:rPr>
                <w:rFonts w:ascii="方正书宋_GBK" w:eastAsia="方正书宋_GBK" w:cs="Times New Roman"/>
              </w:rPr>
            </w:pPr>
            <w:r>
              <w:rPr>
                <w:rFonts w:ascii="方正书宋_GBK" w:eastAsia="方正书宋_GBK" w:cs="Times New Roman"/>
              </w:rPr>
              <w:t>450</w:t>
            </w:r>
            <w:r>
              <w:rPr>
                <w:rFonts w:ascii="方正书宋_GBK" w:eastAsia="方正书宋_GBK" w:hint="eastAsia"/>
              </w:rPr>
              <w:t>.</w:t>
            </w:r>
            <w:r>
              <w:rPr>
                <w:rFonts w:ascii="方正书宋_GBK" w:eastAsia="方正书宋_GBK" w:cs="Times New Roman"/>
              </w:rPr>
              <w:t>00</w:t>
            </w:r>
          </w:p>
        </w:tc>
        <w:tc>
          <w:tcPr>
            <w:tcW w:w="2976" w:type="dxa"/>
            <w:vMerge w:val="restart"/>
            <w:shd w:val="clear" w:color="auto" w:fill="auto"/>
            <w:vAlign w:val="center"/>
          </w:tcPr>
          <w:p w:rsidR="007C21B8" w:rsidRDefault="007C21B8" w:rsidP="001E6CE5">
            <w:pPr>
              <w:spacing w:line="300" w:lineRule="exact"/>
              <w:jc w:val="left"/>
              <w:rPr>
                <w:rFonts w:ascii="方正书宋_GBK" w:eastAsia="方正书宋_GBK" w:cs="Times New Roman"/>
              </w:rPr>
            </w:pPr>
            <w:r>
              <w:rPr>
                <w:rFonts w:ascii="方正书宋_GBK" w:eastAsia="方正书宋_GBK" w:cs="Times New Roman" w:hint="eastAsia"/>
              </w:rPr>
              <w:t>依法对森林、荒漠化和陆生野生动物类型、湿地类型等自然保护区以及湿地公园、保护小区的建设和管理，开展湿地保护与恢复，监督湿地、森林公园合理利用。</w:t>
            </w:r>
          </w:p>
        </w:tc>
        <w:tc>
          <w:tcPr>
            <w:tcW w:w="2976" w:type="dxa"/>
            <w:vMerge w:val="restart"/>
            <w:shd w:val="clear" w:color="auto" w:fill="auto"/>
            <w:vAlign w:val="center"/>
          </w:tcPr>
          <w:p w:rsidR="007C21B8" w:rsidRDefault="007C21B8" w:rsidP="001E6CE5">
            <w:pPr>
              <w:spacing w:line="300" w:lineRule="exact"/>
              <w:jc w:val="left"/>
              <w:rPr>
                <w:rFonts w:ascii="方正书宋_GBK" w:eastAsia="方正书宋_GBK" w:cs="Times New Roman"/>
              </w:rPr>
            </w:pPr>
            <w:r>
              <w:rPr>
                <w:rFonts w:ascii="方正书宋_GBK" w:eastAsia="方正书宋_GBK" w:cs="Times New Roman" w:hint="eastAsia"/>
              </w:rPr>
              <w:t>加强林业自然保护区、森林公园管理、加强湿地保护恢复。</w:t>
            </w:r>
          </w:p>
        </w:tc>
        <w:tc>
          <w:tcPr>
            <w:tcW w:w="1417" w:type="dxa"/>
            <w:shd w:val="clear" w:color="auto" w:fill="auto"/>
            <w:vAlign w:val="center"/>
          </w:tcPr>
          <w:p w:rsidR="007C21B8" w:rsidRDefault="007C21B8" w:rsidP="001E6CE5">
            <w:pPr>
              <w:spacing w:line="300" w:lineRule="exact"/>
              <w:jc w:val="left"/>
              <w:rPr>
                <w:rFonts w:ascii="方正书宋_GBK" w:eastAsia="方正书宋_GBK" w:cs="Times New Roman"/>
              </w:rPr>
            </w:pPr>
            <w:r>
              <w:rPr>
                <w:rFonts w:ascii="方正书宋_GBK" w:eastAsia="方正书宋_GBK" w:cs="Times New Roman" w:hint="eastAsia"/>
              </w:rPr>
              <w:t>森林公园的建设和管理任务完成率</w:t>
            </w:r>
          </w:p>
        </w:tc>
        <w:tc>
          <w:tcPr>
            <w:tcW w:w="737" w:type="dxa"/>
            <w:shd w:val="clear" w:color="auto" w:fill="auto"/>
            <w:vAlign w:val="center"/>
          </w:tcPr>
          <w:p w:rsidR="007C21B8" w:rsidRDefault="007C21B8" w:rsidP="001E6CE5">
            <w:pPr>
              <w:spacing w:line="300" w:lineRule="exact"/>
              <w:jc w:val="center"/>
              <w:rPr>
                <w:rFonts w:ascii="方正书宋_GBK" w:eastAsia="方正书宋_GBK" w:cs="Times New Roman"/>
              </w:rPr>
            </w:pPr>
            <w:r>
              <w:rPr>
                <w:rFonts w:ascii="方正书宋_GBK" w:eastAsia="方正书宋_GBK" w:cs="Times New Roman"/>
              </w:rPr>
              <w:t>100%</w:t>
            </w:r>
          </w:p>
        </w:tc>
        <w:tc>
          <w:tcPr>
            <w:tcW w:w="737" w:type="dxa"/>
            <w:shd w:val="clear" w:color="auto" w:fill="auto"/>
            <w:vAlign w:val="center"/>
          </w:tcPr>
          <w:p w:rsidR="007C21B8" w:rsidRDefault="007C21B8" w:rsidP="001E6CE5">
            <w:pPr>
              <w:spacing w:line="300" w:lineRule="exact"/>
              <w:jc w:val="center"/>
              <w:rPr>
                <w:rFonts w:ascii="方正书宋_GBK" w:eastAsia="方正书宋_GBK" w:cs="Times New Roman"/>
              </w:rPr>
            </w:pPr>
            <w:r>
              <w:rPr>
                <w:rFonts w:ascii="方正书宋_GBK" w:eastAsia="方正书宋_GBK" w:cs="Times New Roman" w:hint="eastAsia"/>
              </w:rPr>
              <w:t>≥</w:t>
            </w:r>
            <w:r>
              <w:rPr>
                <w:rFonts w:ascii="方正书宋_GBK" w:eastAsia="方正书宋_GBK" w:cs="Times New Roman"/>
              </w:rPr>
              <w:t>90%</w:t>
            </w:r>
          </w:p>
        </w:tc>
        <w:tc>
          <w:tcPr>
            <w:tcW w:w="737" w:type="dxa"/>
            <w:shd w:val="clear" w:color="auto" w:fill="auto"/>
            <w:vAlign w:val="center"/>
          </w:tcPr>
          <w:p w:rsidR="007C21B8" w:rsidRDefault="007C21B8" w:rsidP="001E6CE5">
            <w:pPr>
              <w:spacing w:line="300" w:lineRule="exact"/>
              <w:jc w:val="center"/>
              <w:rPr>
                <w:rFonts w:ascii="方正书宋_GBK" w:eastAsia="方正书宋_GBK" w:cs="Times New Roman"/>
              </w:rPr>
            </w:pPr>
            <w:r>
              <w:rPr>
                <w:rFonts w:ascii="方正书宋_GBK" w:eastAsia="方正书宋_GBK" w:cs="Times New Roman" w:hint="eastAsia"/>
              </w:rPr>
              <w:t>≥</w:t>
            </w:r>
            <w:r>
              <w:rPr>
                <w:rFonts w:ascii="方正书宋_GBK" w:eastAsia="方正书宋_GBK" w:cs="Times New Roman"/>
              </w:rPr>
              <w:t>70%</w:t>
            </w:r>
          </w:p>
        </w:tc>
        <w:tc>
          <w:tcPr>
            <w:tcW w:w="737" w:type="dxa"/>
            <w:shd w:val="clear" w:color="auto" w:fill="auto"/>
            <w:vAlign w:val="center"/>
          </w:tcPr>
          <w:p w:rsidR="007C21B8" w:rsidRDefault="007C21B8" w:rsidP="001E6CE5">
            <w:pPr>
              <w:spacing w:line="300" w:lineRule="exact"/>
              <w:jc w:val="center"/>
              <w:rPr>
                <w:rFonts w:ascii="方正书宋_GBK" w:eastAsia="方正书宋_GBK" w:cs="Times New Roman"/>
              </w:rPr>
            </w:pPr>
            <w:r>
              <w:rPr>
                <w:rFonts w:ascii="方正书宋_GBK" w:eastAsia="方正书宋_GBK" w:cs="Times New Roman"/>
              </w:rPr>
              <w:t>&lt;70%</w:t>
            </w:r>
          </w:p>
        </w:tc>
      </w:tr>
      <w:tr w:rsidR="007C21B8" w:rsidTr="001E6CE5">
        <w:trPr>
          <w:trHeight w:val="227"/>
          <w:jc w:val="center"/>
        </w:trPr>
        <w:tc>
          <w:tcPr>
            <w:tcW w:w="2341" w:type="dxa"/>
            <w:vMerge/>
            <w:shd w:val="clear" w:color="auto" w:fill="auto"/>
            <w:vAlign w:val="center"/>
          </w:tcPr>
          <w:p w:rsidR="007C21B8" w:rsidRDefault="007C21B8" w:rsidP="001E6CE5">
            <w:pPr>
              <w:spacing w:line="300" w:lineRule="exact"/>
              <w:jc w:val="left"/>
              <w:rPr>
                <w:rFonts w:ascii="方正书宋_GBK" w:eastAsia="方正书宋_GBK" w:cs="Times New Roman"/>
                <w:b/>
              </w:rPr>
            </w:pPr>
          </w:p>
        </w:tc>
        <w:tc>
          <w:tcPr>
            <w:tcW w:w="1276" w:type="dxa"/>
            <w:vMerge/>
            <w:shd w:val="clear" w:color="auto" w:fill="auto"/>
            <w:vAlign w:val="center"/>
          </w:tcPr>
          <w:p w:rsidR="007C21B8" w:rsidRDefault="007C21B8" w:rsidP="001E6CE5">
            <w:pPr>
              <w:spacing w:line="300" w:lineRule="exact"/>
              <w:jc w:val="left"/>
              <w:rPr>
                <w:rFonts w:ascii="方正书宋_GBK" w:eastAsia="方正书宋_GBK" w:cs="Times New Roman"/>
              </w:rPr>
            </w:pPr>
          </w:p>
        </w:tc>
        <w:tc>
          <w:tcPr>
            <w:tcW w:w="2976" w:type="dxa"/>
            <w:vMerge/>
            <w:shd w:val="clear" w:color="auto" w:fill="auto"/>
            <w:vAlign w:val="center"/>
          </w:tcPr>
          <w:p w:rsidR="007C21B8" w:rsidRDefault="007C21B8" w:rsidP="001E6CE5">
            <w:pPr>
              <w:spacing w:line="300" w:lineRule="exact"/>
              <w:jc w:val="left"/>
              <w:rPr>
                <w:rFonts w:ascii="方正书宋_GBK" w:eastAsia="方正书宋_GBK" w:cs="Times New Roman"/>
              </w:rPr>
            </w:pPr>
          </w:p>
        </w:tc>
        <w:tc>
          <w:tcPr>
            <w:tcW w:w="2976" w:type="dxa"/>
            <w:vMerge/>
            <w:shd w:val="clear" w:color="auto" w:fill="auto"/>
            <w:vAlign w:val="center"/>
          </w:tcPr>
          <w:p w:rsidR="007C21B8" w:rsidRDefault="007C21B8" w:rsidP="001E6CE5">
            <w:pPr>
              <w:spacing w:line="300" w:lineRule="exact"/>
              <w:jc w:val="left"/>
              <w:rPr>
                <w:rFonts w:ascii="方正书宋_GBK" w:eastAsia="方正书宋_GBK" w:cs="Times New Roman"/>
              </w:rPr>
            </w:pPr>
          </w:p>
        </w:tc>
        <w:tc>
          <w:tcPr>
            <w:tcW w:w="1417" w:type="dxa"/>
            <w:shd w:val="clear" w:color="auto" w:fill="auto"/>
            <w:vAlign w:val="center"/>
          </w:tcPr>
          <w:p w:rsidR="007C21B8" w:rsidRDefault="007C21B8" w:rsidP="001E6CE5">
            <w:pPr>
              <w:spacing w:line="300" w:lineRule="exact"/>
              <w:jc w:val="left"/>
              <w:rPr>
                <w:rFonts w:ascii="方正书宋_GBK" w:eastAsia="方正书宋_GBK" w:cs="Times New Roman"/>
              </w:rPr>
            </w:pPr>
            <w:r>
              <w:rPr>
                <w:rFonts w:ascii="方正书宋_GBK" w:eastAsia="方正书宋_GBK" w:cs="Times New Roman" w:hint="eastAsia"/>
              </w:rPr>
              <w:t>湿地监测管理目标完成率</w:t>
            </w:r>
          </w:p>
        </w:tc>
        <w:tc>
          <w:tcPr>
            <w:tcW w:w="737" w:type="dxa"/>
            <w:shd w:val="clear" w:color="auto" w:fill="auto"/>
            <w:vAlign w:val="center"/>
          </w:tcPr>
          <w:p w:rsidR="007C21B8" w:rsidRDefault="007C21B8" w:rsidP="001E6CE5">
            <w:pPr>
              <w:spacing w:line="300" w:lineRule="exact"/>
              <w:jc w:val="center"/>
              <w:rPr>
                <w:rFonts w:ascii="方正书宋_GBK" w:eastAsia="方正书宋_GBK" w:cs="Times New Roman"/>
              </w:rPr>
            </w:pPr>
            <w:r>
              <w:rPr>
                <w:rFonts w:ascii="方正书宋_GBK" w:eastAsia="方正书宋_GBK" w:cs="Times New Roman"/>
              </w:rPr>
              <w:t>100%</w:t>
            </w:r>
          </w:p>
        </w:tc>
        <w:tc>
          <w:tcPr>
            <w:tcW w:w="737" w:type="dxa"/>
            <w:shd w:val="clear" w:color="auto" w:fill="auto"/>
            <w:vAlign w:val="center"/>
          </w:tcPr>
          <w:p w:rsidR="007C21B8" w:rsidRDefault="007C21B8" w:rsidP="001E6CE5">
            <w:pPr>
              <w:spacing w:line="300" w:lineRule="exact"/>
              <w:jc w:val="center"/>
              <w:rPr>
                <w:rFonts w:ascii="方正书宋_GBK" w:eastAsia="方正书宋_GBK" w:cs="Times New Roman"/>
              </w:rPr>
            </w:pPr>
            <w:r>
              <w:rPr>
                <w:rFonts w:ascii="方正书宋_GBK" w:eastAsia="方正书宋_GBK" w:cs="Times New Roman" w:hint="eastAsia"/>
              </w:rPr>
              <w:t>≥</w:t>
            </w:r>
            <w:r>
              <w:rPr>
                <w:rFonts w:ascii="方正书宋_GBK" w:eastAsia="方正书宋_GBK" w:cs="Times New Roman"/>
              </w:rPr>
              <w:t>90%</w:t>
            </w:r>
          </w:p>
        </w:tc>
        <w:tc>
          <w:tcPr>
            <w:tcW w:w="737" w:type="dxa"/>
            <w:shd w:val="clear" w:color="auto" w:fill="auto"/>
            <w:vAlign w:val="center"/>
          </w:tcPr>
          <w:p w:rsidR="007C21B8" w:rsidRDefault="007C21B8" w:rsidP="001E6CE5">
            <w:pPr>
              <w:spacing w:line="300" w:lineRule="exact"/>
              <w:jc w:val="center"/>
              <w:rPr>
                <w:rFonts w:ascii="方正书宋_GBK" w:eastAsia="方正书宋_GBK" w:cs="Times New Roman"/>
              </w:rPr>
            </w:pPr>
            <w:r>
              <w:rPr>
                <w:rFonts w:ascii="方正书宋_GBK" w:eastAsia="方正书宋_GBK" w:cs="Times New Roman" w:hint="eastAsia"/>
              </w:rPr>
              <w:t>≥</w:t>
            </w:r>
            <w:r>
              <w:rPr>
                <w:rFonts w:ascii="方正书宋_GBK" w:eastAsia="方正书宋_GBK" w:cs="Times New Roman"/>
              </w:rPr>
              <w:t>80%</w:t>
            </w:r>
          </w:p>
        </w:tc>
        <w:tc>
          <w:tcPr>
            <w:tcW w:w="737" w:type="dxa"/>
            <w:shd w:val="clear" w:color="auto" w:fill="auto"/>
            <w:vAlign w:val="center"/>
          </w:tcPr>
          <w:p w:rsidR="007C21B8" w:rsidRDefault="007C21B8" w:rsidP="001E6CE5">
            <w:pPr>
              <w:spacing w:line="300" w:lineRule="exact"/>
              <w:jc w:val="center"/>
              <w:rPr>
                <w:rFonts w:ascii="方正书宋_GBK" w:eastAsia="方正书宋_GBK" w:cs="Times New Roman"/>
              </w:rPr>
            </w:pPr>
            <w:r>
              <w:rPr>
                <w:rFonts w:ascii="方正书宋_GBK" w:eastAsia="方正书宋_GBK" w:cs="Times New Roman"/>
              </w:rPr>
              <w:t>&lt;80%</w:t>
            </w:r>
          </w:p>
        </w:tc>
      </w:tr>
      <w:tr w:rsidR="007C21B8" w:rsidTr="001E6CE5">
        <w:trPr>
          <w:trHeight w:val="227"/>
          <w:jc w:val="center"/>
        </w:trPr>
        <w:tc>
          <w:tcPr>
            <w:tcW w:w="2341" w:type="dxa"/>
            <w:vMerge/>
            <w:shd w:val="clear" w:color="auto" w:fill="auto"/>
            <w:vAlign w:val="center"/>
          </w:tcPr>
          <w:p w:rsidR="007C21B8" w:rsidRDefault="007C21B8" w:rsidP="001E6CE5">
            <w:pPr>
              <w:spacing w:line="300" w:lineRule="exact"/>
              <w:jc w:val="left"/>
              <w:rPr>
                <w:rFonts w:ascii="方正书宋_GBK" w:eastAsia="方正书宋_GBK" w:cs="Times New Roman"/>
                <w:b/>
              </w:rPr>
            </w:pPr>
          </w:p>
        </w:tc>
        <w:tc>
          <w:tcPr>
            <w:tcW w:w="1276" w:type="dxa"/>
            <w:vMerge/>
            <w:shd w:val="clear" w:color="auto" w:fill="auto"/>
            <w:vAlign w:val="center"/>
          </w:tcPr>
          <w:p w:rsidR="007C21B8" w:rsidRDefault="007C21B8" w:rsidP="001E6CE5">
            <w:pPr>
              <w:spacing w:line="300" w:lineRule="exact"/>
              <w:jc w:val="left"/>
              <w:rPr>
                <w:rFonts w:ascii="方正书宋_GBK" w:eastAsia="方正书宋_GBK" w:cs="Times New Roman"/>
              </w:rPr>
            </w:pPr>
          </w:p>
        </w:tc>
        <w:tc>
          <w:tcPr>
            <w:tcW w:w="2976" w:type="dxa"/>
            <w:vMerge/>
            <w:shd w:val="clear" w:color="auto" w:fill="auto"/>
            <w:vAlign w:val="center"/>
          </w:tcPr>
          <w:p w:rsidR="007C21B8" w:rsidRDefault="007C21B8" w:rsidP="001E6CE5">
            <w:pPr>
              <w:spacing w:line="300" w:lineRule="exact"/>
              <w:jc w:val="left"/>
              <w:rPr>
                <w:rFonts w:ascii="方正书宋_GBK" w:eastAsia="方正书宋_GBK" w:cs="Times New Roman"/>
              </w:rPr>
            </w:pPr>
          </w:p>
        </w:tc>
        <w:tc>
          <w:tcPr>
            <w:tcW w:w="2976" w:type="dxa"/>
            <w:vMerge/>
            <w:shd w:val="clear" w:color="auto" w:fill="auto"/>
            <w:vAlign w:val="center"/>
          </w:tcPr>
          <w:p w:rsidR="007C21B8" w:rsidRDefault="007C21B8" w:rsidP="001E6CE5">
            <w:pPr>
              <w:spacing w:line="300" w:lineRule="exact"/>
              <w:jc w:val="left"/>
              <w:rPr>
                <w:rFonts w:ascii="方正书宋_GBK" w:eastAsia="方正书宋_GBK" w:cs="Times New Roman"/>
              </w:rPr>
            </w:pPr>
          </w:p>
        </w:tc>
        <w:tc>
          <w:tcPr>
            <w:tcW w:w="1417" w:type="dxa"/>
            <w:shd w:val="clear" w:color="auto" w:fill="auto"/>
            <w:vAlign w:val="center"/>
          </w:tcPr>
          <w:p w:rsidR="007C21B8" w:rsidRDefault="007C21B8" w:rsidP="001E6CE5">
            <w:pPr>
              <w:spacing w:line="300" w:lineRule="exact"/>
              <w:jc w:val="left"/>
              <w:rPr>
                <w:rFonts w:ascii="方正书宋_GBK" w:eastAsia="方正书宋_GBK" w:cs="Times New Roman"/>
              </w:rPr>
            </w:pPr>
            <w:r>
              <w:rPr>
                <w:rFonts w:ascii="方正书宋_GBK" w:eastAsia="方正书宋_GBK" w:cs="Times New Roman" w:hint="eastAsia"/>
              </w:rPr>
              <w:t>林业自然保护区管理工</w:t>
            </w:r>
            <w:r>
              <w:rPr>
                <w:rFonts w:ascii="方正书宋_GBK" w:eastAsia="方正书宋_GBK" w:cs="Times New Roman" w:hint="eastAsia"/>
              </w:rPr>
              <w:lastRenderedPageBreak/>
              <w:t>作任务完成率</w:t>
            </w:r>
          </w:p>
        </w:tc>
        <w:tc>
          <w:tcPr>
            <w:tcW w:w="737" w:type="dxa"/>
            <w:shd w:val="clear" w:color="auto" w:fill="auto"/>
            <w:vAlign w:val="center"/>
          </w:tcPr>
          <w:p w:rsidR="007C21B8" w:rsidRDefault="007C21B8" w:rsidP="001E6CE5">
            <w:pPr>
              <w:spacing w:line="300" w:lineRule="exact"/>
              <w:jc w:val="center"/>
              <w:rPr>
                <w:rFonts w:ascii="方正书宋_GBK" w:eastAsia="方正书宋_GBK" w:cs="Times New Roman"/>
              </w:rPr>
            </w:pPr>
            <w:r>
              <w:rPr>
                <w:rFonts w:ascii="方正书宋_GBK" w:eastAsia="方正书宋_GBK" w:cs="Times New Roman"/>
              </w:rPr>
              <w:lastRenderedPageBreak/>
              <w:t>100%</w:t>
            </w:r>
          </w:p>
        </w:tc>
        <w:tc>
          <w:tcPr>
            <w:tcW w:w="737" w:type="dxa"/>
            <w:shd w:val="clear" w:color="auto" w:fill="auto"/>
            <w:vAlign w:val="center"/>
          </w:tcPr>
          <w:p w:rsidR="007C21B8" w:rsidRDefault="007C21B8" w:rsidP="001E6CE5">
            <w:pPr>
              <w:spacing w:line="300" w:lineRule="exact"/>
              <w:jc w:val="center"/>
              <w:rPr>
                <w:rFonts w:ascii="方正书宋_GBK" w:eastAsia="方正书宋_GBK" w:cs="Times New Roman"/>
              </w:rPr>
            </w:pPr>
            <w:r>
              <w:rPr>
                <w:rFonts w:ascii="方正书宋_GBK" w:eastAsia="方正书宋_GBK" w:cs="Times New Roman" w:hint="eastAsia"/>
              </w:rPr>
              <w:t>≥</w:t>
            </w:r>
            <w:r>
              <w:rPr>
                <w:rFonts w:ascii="方正书宋_GBK" w:eastAsia="方正书宋_GBK" w:cs="Times New Roman"/>
              </w:rPr>
              <w:t>90%</w:t>
            </w:r>
          </w:p>
        </w:tc>
        <w:tc>
          <w:tcPr>
            <w:tcW w:w="737" w:type="dxa"/>
            <w:shd w:val="clear" w:color="auto" w:fill="auto"/>
            <w:vAlign w:val="center"/>
          </w:tcPr>
          <w:p w:rsidR="007C21B8" w:rsidRDefault="007C21B8" w:rsidP="001E6CE5">
            <w:pPr>
              <w:spacing w:line="300" w:lineRule="exact"/>
              <w:jc w:val="center"/>
              <w:rPr>
                <w:rFonts w:ascii="方正书宋_GBK" w:eastAsia="方正书宋_GBK" w:cs="Times New Roman"/>
              </w:rPr>
            </w:pPr>
            <w:r>
              <w:rPr>
                <w:rFonts w:ascii="方正书宋_GBK" w:eastAsia="方正书宋_GBK" w:cs="Times New Roman" w:hint="eastAsia"/>
              </w:rPr>
              <w:t>≥</w:t>
            </w:r>
            <w:r>
              <w:rPr>
                <w:rFonts w:ascii="方正书宋_GBK" w:eastAsia="方正书宋_GBK" w:cs="Times New Roman"/>
              </w:rPr>
              <w:t>85%</w:t>
            </w:r>
          </w:p>
        </w:tc>
        <w:tc>
          <w:tcPr>
            <w:tcW w:w="737" w:type="dxa"/>
            <w:shd w:val="clear" w:color="auto" w:fill="auto"/>
            <w:vAlign w:val="center"/>
          </w:tcPr>
          <w:p w:rsidR="007C21B8" w:rsidRDefault="007C21B8" w:rsidP="001E6CE5">
            <w:pPr>
              <w:spacing w:line="300" w:lineRule="exact"/>
              <w:jc w:val="center"/>
              <w:rPr>
                <w:rFonts w:ascii="方正书宋_GBK" w:eastAsia="方正书宋_GBK" w:cs="Times New Roman"/>
              </w:rPr>
            </w:pPr>
            <w:r>
              <w:rPr>
                <w:rFonts w:ascii="方正书宋_GBK" w:eastAsia="方正书宋_GBK" w:cs="Times New Roman"/>
              </w:rPr>
              <w:t>&lt;85%</w:t>
            </w:r>
          </w:p>
        </w:tc>
      </w:tr>
      <w:tr w:rsidR="007C21B8" w:rsidTr="001E6CE5">
        <w:trPr>
          <w:trHeight w:val="227"/>
          <w:jc w:val="center"/>
        </w:trPr>
        <w:tc>
          <w:tcPr>
            <w:tcW w:w="2341" w:type="dxa"/>
            <w:shd w:val="clear" w:color="auto" w:fill="auto"/>
            <w:vAlign w:val="center"/>
          </w:tcPr>
          <w:p w:rsidR="007C21B8" w:rsidRDefault="007C21B8" w:rsidP="001E6CE5">
            <w:pPr>
              <w:spacing w:line="300" w:lineRule="exact"/>
              <w:jc w:val="left"/>
              <w:rPr>
                <w:rFonts w:ascii="方正书宋_GBK" w:eastAsia="方正书宋_GBK" w:cs="Times New Roman"/>
                <w:b/>
              </w:rPr>
            </w:pPr>
            <w:r>
              <w:rPr>
                <w:rFonts w:ascii="方正书宋_GBK" w:eastAsia="方正书宋_GBK" w:cs="Times New Roman" w:hint="eastAsia"/>
                <w:b/>
              </w:rPr>
              <w:lastRenderedPageBreak/>
              <w:t>林果产业发展</w:t>
            </w:r>
          </w:p>
        </w:tc>
        <w:tc>
          <w:tcPr>
            <w:tcW w:w="1276" w:type="dxa"/>
            <w:shd w:val="clear" w:color="auto" w:fill="auto"/>
            <w:vAlign w:val="center"/>
          </w:tcPr>
          <w:p w:rsidR="007C21B8" w:rsidRDefault="007C21B8" w:rsidP="001E6CE5">
            <w:pPr>
              <w:spacing w:line="300" w:lineRule="exact"/>
              <w:jc w:val="left"/>
              <w:rPr>
                <w:rFonts w:ascii="方正书宋_GBK" w:eastAsia="方正书宋_GBK" w:cs="Times New Roman"/>
              </w:rPr>
            </w:pPr>
          </w:p>
        </w:tc>
        <w:tc>
          <w:tcPr>
            <w:tcW w:w="2976" w:type="dxa"/>
            <w:shd w:val="clear" w:color="auto" w:fill="auto"/>
            <w:vAlign w:val="center"/>
          </w:tcPr>
          <w:p w:rsidR="007C21B8" w:rsidRDefault="007C21B8" w:rsidP="001E6CE5">
            <w:pPr>
              <w:spacing w:line="300" w:lineRule="exact"/>
              <w:jc w:val="left"/>
              <w:rPr>
                <w:rFonts w:ascii="方正书宋_GBK" w:eastAsia="方正书宋_GBK" w:cs="Times New Roman"/>
              </w:rPr>
            </w:pPr>
            <w:r>
              <w:rPr>
                <w:rFonts w:ascii="方正书宋_GBK" w:eastAsia="方正书宋_GBK" w:cs="Times New Roman" w:hint="eastAsia"/>
              </w:rPr>
              <w:t>扶持果品、蚕桑、苗木、花卉的标准化生产和基地建设，推动果品、蚕桑、花卉的结构调整。指导全县林业产业相关工作，扶持林业企业发展。</w:t>
            </w:r>
          </w:p>
        </w:tc>
        <w:tc>
          <w:tcPr>
            <w:tcW w:w="2976" w:type="dxa"/>
            <w:shd w:val="clear" w:color="auto" w:fill="auto"/>
            <w:vAlign w:val="center"/>
          </w:tcPr>
          <w:p w:rsidR="007C21B8" w:rsidRDefault="007C21B8" w:rsidP="001E6CE5">
            <w:pPr>
              <w:spacing w:line="300" w:lineRule="exact"/>
              <w:jc w:val="left"/>
              <w:rPr>
                <w:rFonts w:ascii="方正书宋_GBK" w:eastAsia="方正书宋_GBK" w:cs="Times New Roman"/>
              </w:rPr>
            </w:pPr>
            <w:r>
              <w:rPr>
                <w:rFonts w:ascii="方正书宋_GBK" w:eastAsia="方正书宋_GBK" w:cs="Times New Roman" w:hint="eastAsia"/>
              </w:rPr>
              <w:t>推进林果产业标准化生产，改善品种，调整结构，提升品质和产量，提升经济效益。</w:t>
            </w:r>
          </w:p>
        </w:tc>
        <w:tc>
          <w:tcPr>
            <w:tcW w:w="1417" w:type="dxa"/>
            <w:shd w:val="clear" w:color="auto" w:fill="auto"/>
            <w:vAlign w:val="center"/>
          </w:tcPr>
          <w:p w:rsidR="007C21B8" w:rsidRDefault="007C21B8" w:rsidP="001E6CE5">
            <w:pPr>
              <w:spacing w:line="300" w:lineRule="exact"/>
              <w:jc w:val="left"/>
              <w:rPr>
                <w:rFonts w:ascii="方正书宋_GBK" w:eastAsia="方正书宋_GBK" w:cs="Times New Roman"/>
              </w:rPr>
            </w:pPr>
          </w:p>
        </w:tc>
        <w:tc>
          <w:tcPr>
            <w:tcW w:w="737" w:type="dxa"/>
            <w:shd w:val="clear" w:color="auto" w:fill="auto"/>
            <w:vAlign w:val="center"/>
          </w:tcPr>
          <w:p w:rsidR="007C21B8" w:rsidRDefault="007C21B8" w:rsidP="001E6CE5">
            <w:pPr>
              <w:spacing w:line="300" w:lineRule="exact"/>
              <w:jc w:val="center"/>
              <w:rPr>
                <w:rFonts w:ascii="方正书宋_GBK" w:eastAsia="方正书宋_GBK" w:cs="Times New Roman"/>
              </w:rPr>
            </w:pPr>
          </w:p>
        </w:tc>
        <w:tc>
          <w:tcPr>
            <w:tcW w:w="737" w:type="dxa"/>
            <w:shd w:val="clear" w:color="auto" w:fill="auto"/>
            <w:vAlign w:val="center"/>
          </w:tcPr>
          <w:p w:rsidR="007C21B8" w:rsidRDefault="007C21B8" w:rsidP="001E6CE5">
            <w:pPr>
              <w:spacing w:line="300" w:lineRule="exact"/>
              <w:jc w:val="center"/>
              <w:rPr>
                <w:rFonts w:ascii="方正书宋_GBK" w:eastAsia="方正书宋_GBK" w:cs="Times New Roman"/>
              </w:rPr>
            </w:pPr>
          </w:p>
        </w:tc>
        <w:tc>
          <w:tcPr>
            <w:tcW w:w="737" w:type="dxa"/>
            <w:shd w:val="clear" w:color="auto" w:fill="auto"/>
            <w:vAlign w:val="center"/>
          </w:tcPr>
          <w:p w:rsidR="007C21B8" w:rsidRDefault="007C21B8" w:rsidP="001E6CE5">
            <w:pPr>
              <w:spacing w:line="300" w:lineRule="exact"/>
              <w:jc w:val="center"/>
              <w:rPr>
                <w:rFonts w:ascii="方正书宋_GBK" w:eastAsia="方正书宋_GBK" w:cs="Times New Roman"/>
              </w:rPr>
            </w:pPr>
          </w:p>
        </w:tc>
        <w:tc>
          <w:tcPr>
            <w:tcW w:w="737" w:type="dxa"/>
            <w:shd w:val="clear" w:color="auto" w:fill="auto"/>
            <w:vAlign w:val="center"/>
          </w:tcPr>
          <w:p w:rsidR="007C21B8" w:rsidRDefault="007C21B8" w:rsidP="001E6CE5">
            <w:pPr>
              <w:spacing w:line="300" w:lineRule="exact"/>
              <w:jc w:val="center"/>
              <w:rPr>
                <w:rFonts w:ascii="方正书宋_GBK" w:eastAsia="方正书宋_GBK" w:cs="Times New Roman"/>
              </w:rPr>
            </w:pPr>
          </w:p>
        </w:tc>
      </w:tr>
      <w:tr w:rsidR="007C21B8" w:rsidTr="001E6CE5">
        <w:trPr>
          <w:trHeight w:val="227"/>
          <w:jc w:val="center"/>
        </w:trPr>
        <w:tc>
          <w:tcPr>
            <w:tcW w:w="2341" w:type="dxa"/>
            <w:vMerge w:val="restart"/>
            <w:shd w:val="clear" w:color="auto" w:fill="auto"/>
            <w:vAlign w:val="center"/>
          </w:tcPr>
          <w:p w:rsidR="007C21B8" w:rsidRDefault="007C21B8" w:rsidP="001E6CE5">
            <w:pPr>
              <w:spacing w:line="300" w:lineRule="exact"/>
              <w:jc w:val="left"/>
              <w:rPr>
                <w:rFonts w:ascii="方正书宋_GBK" w:eastAsia="方正书宋_GBK" w:cs="Times New Roman"/>
                <w:b/>
              </w:rPr>
            </w:pPr>
            <w:r>
              <w:rPr>
                <w:rFonts w:ascii="方正书宋_GBK" w:eastAsia="方正书宋_GBK" w:cs="Times New Roman" w:hint="eastAsia"/>
                <w:b/>
              </w:rPr>
              <w:t xml:space="preserve">　　支持现代果品业发展</w:t>
            </w:r>
          </w:p>
        </w:tc>
        <w:tc>
          <w:tcPr>
            <w:tcW w:w="1276" w:type="dxa"/>
            <w:vMerge w:val="restart"/>
            <w:shd w:val="clear" w:color="auto" w:fill="auto"/>
            <w:vAlign w:val="center"/>
          </w:tcPr>
          <w:p w:rsidR="007C21B8" w:rsidRDefault="007C21B8" w:rsidP="001E6CE5">
            <w:pPr>
              <w:spacing w:line="300" w:lineRule="exact"/>
              <w:jc w:val="left"/>
              <w:rPr>
                <w:rFonts w:ascii="方正书宋_GBK" w:eastAsia="方正书宋_GBK" w:cs="Times New Roman"/>
              </w:rPr>
            </w:pPr>
          </w:p>
        </w:tc>
        <w:tc>
          <w:tcPr>
            <w:tcW w:w="2976" w:type="dxa"/>
            <w:vMerge w:val="restart"/>
            <w:shd w:val="clear" w:color="auto" w:fill="auto"/>
            <w:vAlign w:val="center"/>
          </w:tcPr>
          <w:p w:rsidR="007C21B8" w:rsidRDefault="007C21B8" w:rsidP="001E6CE5">
            <w:pPr>
              <w:spacing w:line="300" w:lineRule="exact"/>
              <w:jc w:val="left"/>
              <w:rPr>
                <w:rFonts w:ascii="方正书宋_GBK" w:eastAsia="方正书宋_GBK" w:cs="Times New Roman"/>
              </w:rPr>
            </w:pPr>
            <w:r>
              <w:rPr>
                <w:rFonts w:ascii="方正书宋_GBK" w:eastAsia="方正书宋_GBK" w:cs="Times New Roman" w:hint="eastAsia"/>
              </w:rPr>
              <w:t>组织实施果品、蚕桑的结构调整和基地建设，指导果品、蚕桑的品种改良、品质提高和标准化生产工作。</w:t>
            </w:r>
          </w:p>
        </w:tc>
        <w:tc>
          <w:tcPr>
            <w:tcW w:w="2976" w:type="dxa"/>
            <w:vMerge w:val="restart"/>
            <w:shd w:val="clear" w:color="auto" w:fill="auto"/>
            <w:vAlign w:val="center"/>
          </w:tcPr>
          <w:p w:rsidR="007C21B8" w:rsidRDefault="007C21B8" w:rsidP="001E6CE5">
            <w:pPr>
              <w:spacing w:line="300" w:lineRule="exact"/>
              <w:jc w:val="left"/>
              <w:rPr>
                <w:rFonts w:ascii="方正书宋_GBK" w:eastAsia="方正书宋_GBK" w:cs="Times New Roman"/>
              </w:rPr>
            </w:pPr>
            <w:r>
              <w:rPr>
                <w:rFonts w:ascii="方正书宋_GBK" w:eastAsia="方正书宋_GBK" w:cs="Times New Roman" w:hint="eastAsia"/>
              </w:rPr>
              <w:t>促进全县果品基地建设提档升级，全面提高果品质量安全水平</w:t>
            </w:r>
          </w:p>
        </w:tc>
        <w:tc>
          <w:tcPr>
            <w:tcW w:w="1417" w:type="dxa"/>
            <w:shd w:val="clear" w:color="auto" w:fill="auto"/>
            <w:vAlign w:val="center"/>
          </w:tcPr>
          <w:p w:rsidR="007C21B8" w:rsidRDefault="007C21B8" w:rsidP="001E6CE5">
            <w:pPr>
              <w:spacing w:line="300" w:lineRule="exact"/>
              <w:jc w:val="left"/>
              <w:rPr>
                <w:rFonts w:ascii="方正书宋_GBK" w:eastAsia="方正书宋_GBK" w:cs="Times New Roman"/>
              </w:rPr>
            </w:pPr>
            <w:r>
              <w:rPr>
                <w:rFonts w:ascii="方正书宋_GBK" w:eastAsia="方正书宋_GBK" w:cs="Times New Roman" w:hint="eastAsia"/>
              </w:rPr>
              <w:t>主要果品优质果率</w:t>
            </w:r>
          </w:p>
        </w:tc>
        <w:tc>
          <w:tcPr>
            <w:tcW w:w="737" w:type="dxa"/>
            <w:shd w:val="clear" w:color="auto" w:fill="auto"/>
            <w:vAlign w:val="center"/>
          </w:tcPr>
          <w:p w:rsidR="007C21B8" w:rsidRDefault="007C21B8" w:rsidP="001E6CE5">
            <w:pPr>
              <w:spacing w:line="300" w:lineRule="exact"/>
              <w:jc w:val="center"/>
              <w:rPr>
                <w:rFonts w:ascii="方正书宋_GBK" w:eastAsia="方正书宋_GBK" w:cs="Times New Roman"/>
              </w:rPr>
            </w:pPr>
            <w:r>
              <w:rPr>
                <w:rFonts w:ascii="方正书宋_GBK" w:eastAsia="方正书宋_GBK" w:cs="Times New Roman" w:hint="eastAsia"/>
              </w:rPr>
              <w:t>≥</w:t>
            </w:r>
            <w:r>
              <w:rPr>
                <w:rFonts w:ascii="方正书宋_GBK" w:eastAsia="方正书宋_GBK" w:cs="Times New Roman"/>
              </w:rPr>
              <w:t>85%</w:t>
            </w:r>
          </w:p>
        </w:tc>
        <w:tc>
          <w:tcPr>
            <w:tcW w:w="737" w:type="dxa"/>
            <w:shd w:val="clear" w:color="auto" w:fill="auto"/>
            <w:vAlign w:val="center"/>
          </w:tcPr>
          <w:p w:rsidR="007C21B8" w:rsidRDefault="007C21B8" w:rsidP="001E6CE5">
            <w:pPr>
              <w:spacing w:line="300" w:lineRule="exact"/>
              <w:jc w:val="center"/>
              <w:rPr>
                <w:rFonts w:ascii="方正书宋_GBK" w:eastAsia="方正书宋_GBK" w:cs="Times New Roman"/>
              </w:rPr>
            </w:pPr>
            <w:r>
              <w:rPr>
                <w:rFonts w:ascii="方正书宋_GBK" w:eastAsia="方正书宋_GBK" w:cs="Times New Roman" w:hint="eastAsia"/>
              </w:rPr>
              <w:t>≥</w:t>
            </w:r>
            <w:r>
              <w:rPr>
                <w:rFonts w:ascii="方正书宋_GBK" w:eastAsia="方正书宋_GBK" w:cs="Times New Roman"/>
              </w:rPr>
              <w:t>80%</w:t>
            </w:r>
          </w:p>
        </w:tc>
        <w:tc>
          <w:tcPr>
            <w:tcW w:w="737" w:type="dxa"/>
            <w:shd w:val="clear" w:color="auto" w:fill="auto"/>
            <w:vAlign w:val="center"/>
          </w:tcPr>
          <w:p w:rsidR="007C21B8" w:rsidRDefault="007C21B8" w:rsidP="001E6CE5">
            <w:pPr>
              <w:spacing w:line="300" w:lineRule="exact"/>
              <w:jc w:val="center"/>
              <w:rPr>
                <w:rFonts w:ascii="方正书宋_GBK" w:eastAsia="方正书宋_GBK" w:cs="Times New Roman"/>
              </w:rPr>
            </w:pPr>
            <w:r>
              <w:rPr>
                <w:rFonts w:ascii="方正书宋_GBK" w:eastAsia="方正书宋_GBK" w:cs="Times New Roman" w:hint="eastAsia"/>
              </w:rPr>
              <w:t>≥</w:t>
            </w:r>
            <w:r>
              <w:rPr>
                <w:rFonts w:ascii="方正书宋_GBK" w:eastAsia="方正书宋_GBK" w:cs="Times New Roman"/>
              </w:rPr>
              <w:t>75%</w:t>
            </w:r>
          </w:p>
        </w:tc>
        <w:tc>
          <w:tcPr>
            <w:tcW w:w="737" w:type="dxa"/>
            <w:shd w:val="clear" w:color="auto" w:fill="auto"/>
            <w:vAlign w:val="center"/>
          </w:tcPr>
          <w:p w:rsidR="007C21B8" w:rsidRDefault="007C21B8" w:rsidP="001E6CE5">
            <w:pPr>
              <w:spacing w:line="300" w:lineRule="exact"/>
              <w:jc w:val="center"/>
              <w:rPr>
                <w:rFonts w:ascii="方正书宋_GBK" w:eastAsia="方正书宋_GBK" w:cs="Times New Roman"/>
              </w:rPr>
            </w:pPr>
            <w:r>
              <w:rPr>
                <w:rFonts w:ascii="方正书宋_GBK" w:eastAsia="方正书宋_GBK" w:cs="Times New Roman"/>
              </w:rPr>
              <w:t>&lt;75%</w:t>
            </w:r>
          </w:p>
        </w:tc>
      </w:tr>
      <w:tr w:rsidR="007C21B8" w:rsidTr="001E6CE5">
        <w:trPr>
          <w:trHeight w:val="227"/>
          <w:jc w:val="center"/>
        </w:trPr>
        <w:tc>
          <w:tcPr>
            <w:tcW w:w="2341" w:type="dxa"/>
            <w:vMerge/>
            <w:shd w:val="clear" w:color="auto" w:fill="auto"/>
            <w:vAlign w:val="center"/>
          </w:tcPr>
          <w:p w:rsidR="007C21B8" w:rsidRDefault="007C21B8" w:rsidP="001E6CE5">
            <w:pPr>
              <w:spacing w:line="300" w:lineRule="exact"/>
              <w:jc w:val="left"/>
              <w:rPr>
                <w:rFonts w:ascii="方正书宋_GBK" w:eastAsia="方正书宋_GBK" w:cs="Times New Roman"/>
                <w:b/>
              </w:rPr>
            </w:pPr>
          </w:p>
        </w:tc>
        <w:tc>
          <w:tcPr>
            <w:tcW w:w="1276" w:type="dxa"/>
            <w:vMerge/>
            <w:shd w:val="clear" w:color="auto" w:fill="auto"/>
            <w:vAlign w:val="center"/>
          </w:tcPr>
          <w:p w:rsidR="007C21B8" w:rsidRDefault="007C21B8" w:rsidP="001E6CE5">
            <w:pPr>
              <w:spacing w:line="300" w:lineRule="exact"/>
              <w:jc w:val="left"/>
              <w:rPr>
                <w:rFonts w:ascii="方正书宋_GBK" w:eastAsia="方正书宋_GBK" w:cs="Times New Roman"/>
              </w:rPr>
            </w:pPr>
          </w:p>
        </w:tc>
        <w:tc>
          <w:tcPr>
            <w:tcW w:w="2976" w:type="dxa"/>
            <w:vMerge/>
            <w:shd w:val="clear" w:color="auto" w:fill="auto"/>
            <w:vAlign w:val="center"/>
          </w:tcPr>
          <w:p w:rsidR="007C21B8" w:rsidRDefault="007C21B8" w:rsidP="001E6CE5">
            <w:pPr>
              <w:spacing w:line="300" w:lineRule="exact"/>
              <w:jc w:val="left"/>
              <w:rPr>
                <w:rFonts w:ascii="方正书宋_GBK" w:eastAsia="方正书宋_GBK" w:cs="Times New Roman"/>
              </w:rPr>
            </w:pPr>
          </w:p>
        </w:tc>
        <w:tc>
          <w:tcPr>
            <w:tcW w:w="2976" w:type="dxa"/>
            <w:vMerge/>
            <w:shd w:val="clear" w:color="auto" w:fill="auto"/>
            <w:vAlign w:val="center"/>
          </w:tcPr>
          <w:p w:rsidR="007C21B8" w:rsidRDefault="007C21B8" w:rsidP="001E6CE5">
            <w:pPr>
              <w:spacing w:line="300" w:lineRule="exact"/>
              <w:jc w:val="left"/>
              <w:rPr>
                <w:rFonts w:ascii="方正书宋_GBK" w:eastAsia="方正书宋_GBK" w:cs="Times New Roman"/>
              </w:rPr>
            </w:pPr>
          </w:p>
        </w:tc>
        <w:tc>
          <w:tcPr>
            <w:tcW w:w="1417" w:type="dxa"/>
            <w:shd w:val="clear" w:color="auto" w:fill="auto"/>
            <w:vAlign w:val="center"/>
          </w:tcPr>
          <w:p w:rsidR="007C21B8" w:rsidRDefault="007C21B8" w:rsidP="001E6CE5">
            <w:pPr>
              <w:spacing w:line="300" w:lineRule="exact"/>
              <w:jc w:val="left"/>
              <w:rPr>
                <w:rFonts w:ascii="方正书宋_GBK" w:eastAsia="方正书宋_GBK" w:cs="Times New Roman"/>
              </w:rPr>
            </w:pPr>
            <w:r>
              <w:rPr>
                <w:rFonts w:ascii="方正书宋_GBK" w:eastAsia="方正书宋_GBK" w:cs="Times New Roman" w:hint="eastAsia"/>
              </w:rPr>
              <w:t>果树结构调整和树体改造面积</w:t>
            </w:r>
          </w:p>
        </w:tc>
        <w:tc>
          <w:tcPr>
            <w:tcW w:w="737" w:type="dxa"/>
            <w:shd w:val="clear" w:color="auto" w:fill="auto"/>
            <w:vAlign w:val="center"/>
          </w:tcPr>
          <w:p w:rsidR="007C21B8" w:rsidRDefault="007C21B8" w:rsidP="001E6CE5">
            <w:pPr>
              <w:spacing w:line="300" w:lineRule="exact"/>
              <w:jc w:val="center"/>
              <w:rPr>
                <w:rFonts w:ascii="方正书宋_GBK" w:eastAsia="方正书宋_GBK" w:cs="Times New Roman"/>
              </w:rPr>
            </w:pPr>
            <w:r>
              <w:rPr>
                <w:rFonts w:ascii="方正书宋_GBK" w:eastAsia="方正书宋_GBK" w:cs="Times New Roman" w:hint="eastAsia"/>
              </w:rPr>
              <w:t>≥</w:t>
            </w:r>
            <w:r>
              <w:rPr>
                <w:rFonts w:ascii="方正书宋_GBK" w:eastAsia="方正书宋_GBK" w:cs="Times New Roman"/>
              </w:rPr>
              <w:t>95%</w:t>
            </w:r>
          </w:p>
        </w:tc>
        <w:tc>
          <w:tcPr>
            <w:tcW w:w="737" w:type="dxa"/>
            <w:shd w:val="clear" w:color="auto" w:fill="auto"/>
            <w:vAlign w:val="center"/>
          </w:tcPr>
          <w:p w:rsidR="007C21B8" w:rsidRDefault="007C21B8" w:rsidP="001E6CE5">
            <w:pPr>
              <w:spacing w:line="300" w:lineRule="exact"/>
              <w:jc w:val="center"/>
              <w:rPr>
                <w:rFonts w:ascii="方正书宋_GBK" w:eastAsia="方正书宋_GBK" w:cs="Times New Roman"/>
              </w:rPr>
            </w:pPr>
            <w:r>
              <w:rPr>
                <w:rFonts w:ascii="方正书宋_GBK" w:eastAsia="方正书宋_GBK" w:cs="Times New Roman" w:hint="eastAsia"/>
              </w:rPr>
              <w:t>≥</w:t>
            </w:r>
            <w:r>
              <w:rPr>
                <w:rFonts w:ascii="方正书宋_GBK" w:eastAsia="方正书宋_GBK" w:cs="Times New Roman"/>
              </w:rPr>
              <w:t>90%</w:t>
            </w:r>
          </w:p>
        </w:tc>
        <w:tc>
          <w:tcPr>
            <w:tcW w:w="737" w:type="dxa"/>
            <w:shd w:val="clear" w:color="auto" w:fill="auto"/>
            <w:vAlign w:val="center"/>
          </w:tcPr>
          <w:p w:rsidR="007C21B8" w:rsidRDefault="007C21B8" w:rsidP="001E6CE5">
            <w:pPr>
              <w:spacing w:line="300" w:lineRule="exact"/>
              <w:jc w:val="center"/>
              <w:rPr>
                <w:rFonts w:ascii="方正书宋_GBK" w:eastAsia="方正书宋_GBK" w:cs="Times New Roman"/>
              </w:rPr>
            </w:pPr>
            <w:r>
              <w:rPr>
                <w:rFonts w:ascii="方正书宋_GBK" w:eastAsia="方正书宋_GBK" w:cs="Times New Roman" w:hint="eastAsia"/>
              </w:rPr>
              <w:t>≥</w:t>
            </w:r>
            <w:r>
              <w:rPr>
                <w:rFonts w:ascii="方正书宋_GBK" w:eastAsia="方正书宋_GBK" w:cs="Times New Roman"/>
              </w:rPr>
              <w:t>80%</w:t>
            </w:r>
          </w:p>
        </w:tc>
        <w:tc>
          <w:tcPr>
            <w:tcW w:w="737" w:type="dxa"/>
            <w:shd w:val="clear" w:color="auto" w:fill="auto"/>
            <w:vAlign w:val="center"/>
          </w:tcPr>
          <w:p w:rsidR="007C21B8" w:rsidRDefault="007C21B8" w:rsidP="001E6CE5">
            <w:pPr>
              <w:spacing w:line="300" w:lineRule="exact"/>
              <w:jc w:val="center"/>
              <w:rPr>
                <w:rFonts w:ascii="方正书宋_GBK" w:eastAsia="方正书宋_GBK" w:cs="Times New Roman"/>
              </w:rPr>
            </w:pPr>
            <w:r>
              <w:rPr>
                <w:rFonts w:ascii="方正书宋_GBK" w:eastAsia="方正书宋_GBK" w:cs="Times New Roman"/>
              </w:rPr>
              <w:t>&lt;80%</w:t>
            </w:r>
          </w:p>
        </w:tc>
      </w:tr>
      <w:tr w:rsidR="007C21B8" w:rsidTr="001E6CE5">
        <w:trPr>
          <w:trHeight w:val="227"/>
          <w:jc w:val="center"/>
        </w:trPr>
        <w:tc>
          <w:tcPr>
            <w:tcW w:w="2341" w:type="dxa"/>
            <w:vMerge/>
            <w:shd w:val="clear" w:color="auto" w:fill="auto"/>
            <w:vAlign w:val="center"/>
          </w:tcPr>
          <w:p w:rsidR="007C21B8" w:rsidRDefault="007C21B8" w:rsidP="001E6CE5">
            <w:pPr>
              <w:spacing w:line="300" w:lineRule="exact"/>
              <w:jc w:val="left"/>
              <w:rPr>
                <w:rFonts w:ascii="方正书宋_GBK" w:eastAsia="方正书宋_GBK" w:cs="Times New Roman"/>
                <w:b/>
              </w:rPr>
            </w:pPr>
          </w:p>
        </w:tc>
        <w:tc>
          <w:tcPr>
            <w:tcW w:w="1276" w:type="dxa"/>
            <w:vMerge/>
            <w:shd w:val="clear" w:color="auto" w:fill="auto"/>
            <w:vAlign w:val="center"/>
          </w:tcPr>
          <w:p w:rsidR="007C21B8" w:rsidRDefault="007C21B8" w:rsidP="001E6CE5">
            <w:pPr>
              <w:spacing w:line="300" w:lineRule="exact"/>
              <w:jc w:val="left"/>
              <w:rPr>
                <w:rFonts w:ascii="方正书宋_GBK" w:eastAsia="方正书宋_GBK" w:cs="Times New Roman"/>
              </w:rPr>
            </w:pPr>
          </w:p>
        </w:tc>
        <w:tc>
          <w:tcPr>
            <w:tcW w:w="2976" w:type="dxa"/>
            <w:vMerge/>
            <w:shd w:val="clear" w:color="auto" w:fill="auto"/>
            <w:vAlign w:val="center"/>
          </w:tcPr>
          <w:p w:rsidR="007C21B8" w:rsidRDefault="007C21B8" w:rsidP="001E6CE5">
            <w:pPr>
              <w:spacing w:line="300" w:lineRule="exact"/>
              <w:jc w:val="left"/>
              <w:rPr>
                <w:rFonts w:ascii="方正书宋_GBK" w:eastAsia="方正书宋_GBK" w:cs="Times New Roman"/>
              </w:rPr>
            </w:pPr>
          </w:p>
        </w:tc>
        <w:tc>
          <w:tcPr>
            <w:tcW w:w="2976" w:type="dxa"/>
            <w:vMerge/>
            <w:shd w:val="clear" w:color="auto" w:fill="auto"/>
            <w:vAlign w:val="center"/>
          </w:tcPr>
          <w:p w:rsidR="007C21B8" w:rsidRDefault="007C21B8" w:rsidP="001E6CE5">
            <w:pPr>
              <w:spacing w:line="300" w:lineRule="exact"/>
              <w:jc w:val="left"/>
              <w:rPr>
                <w:rFonts w:ascii="方正书宋_GBK" w:eastAsia="方正书宋_GBK" w:cs="Times New Roman"/>
              </w:rPr>
            </w:pPr>
          </w:p>
        </w:tc>
        <w:tc>
          <w:tcPr>
            <w:tcW w:w="1417" w:type="dxa"/>
            <w:shd w:val="clear" w:color="auto" w:fill="auto"/>
            <w:vAlign w:val="center"/>
          </w:tcPr>
          <w:p w:rsidR="007C21B8" w:rsidRDefault="007C21B8" w:rsidP="001E6CE5">
            <w:pPr>
              <w:spacing w:line="300" w:lineRule="exact"/>
              <w:jc w:val="left"/>
              <w:rPr>
                <w:rFonts w:ascii="方正书宋_GBK" w:eastAsia="方正书宋_GBK" w:cs="Times New Roman"/>
              </w:rPr>
            </w:pPr>
            <w:r>
              <w:rPr>
                <w:rFonts w:ascii="方正书宋_GBK" w:eastAsia="方正书宋_GBK" w:cs="Times New Roman" w:hint="eastAsia"/>
              </w:rPr>
              <w:t>果品良种使用率</w:t>
            </w:r>
          </w:p>
        </w:tc>
        <w:tc>
          <w:tcPr>
            <w:tcW w:w="737" w:type="dxa"/>
            <w:shd w:val="clear" w:color="auto" w:fill="auto"/>
            <w:vAlign w:val="center"/>
          </w:tcPr>
          <w:p w:rsidR="007C21B8" w:rsidRDefault="007C21B8" w:rsidP="001E6CE5">
            <w:pPr>
              <w:spacing w:line="300" w:lineRule="exact"/>
              <w:jc w:val="center"/>
              <w:rPr>
                <w:rFonts w:ascii="方正书宋_GBK" w:eastAsia="方正书宋_GBK" w:cs="Times New Roman"/>
              </w:rPr>
            </w:pPr>
            <w:r>
              <w:rPr>
                <w:rFonts w:ascii="方正书宋_GBK" w:eastAsia="方正书宋_GBK" w:cs="Times New Roman" w:hint="eastAsia"/>
              </w:rPr>
              <w:t>≥</w:t>
            </w:r>
            <w:r>
              <w:rPr>
                <w:rFonts w:ascii="方正书宋_GBK" w:eastAsia="方正书宋_GBK" w:cs="Times New Roman"/>
              </w:rPr>
              <w:t>95%</w:t>
            </w:r>
          </w:p>
        </w:tc>
        <w:tc>
          <w:tcPr>
            <w:tcW w:w="737" w:type="dxa"/>
            <w:shd w:val="clear" w:color="auto" w:fill="auto"/>
            <w:vAlign w:val="center"/>
          </w:tcPr>
          <w:p w:rsidR="007C21B8" w:rsidRDefault="007C21B8" w:rsidP="001E6CE5">
            <w:pPr>
              <w:spacing w:line="300" w:lineRule="exact"/>
              <w:jc w:val="center"/>
              <w:rPr>
                <w:rFonts w:ascii="方正书宋_GBK" w:eastAsia="方正书宋_GBK" w:cs="Times New Roman"/>
              </w:rPr>
            </w:pPr>
            <w:r>
              <w:rPr>
                <w:rFonts w:ascii="方正书宋_GBK" w:eastAsia="方正书宋_GBK" w:cs="Times New Roman" w:hint="eastAsia"/>
              </w:rPr>
              <w:t>≥</w:t>
            </w:r>
            <w:r>
              <w:rPr>
                <w:rFonts w:ascii="方正书宋_GBK" w:eastAsia="方正书宋_GBK" w:cs="Times New Roman"/>
              </w:rPr>
              <w:t>90%</w:t>
            </w:r>
          </w:p>
        </w:tc>
        <w:tc>
          <w:tcPr>
            <w:tcW w:w="737" w:type="dxa"/>
            <w:shd w:val="clear" w:color="auto" w:fill="auto"/>
            <w:vAlign w:val="center"/>
          </w:tcPr>
          <w:p w:rsidR="007C21B8" w:rsidRDefault="007C21B8" w:rsidP="001E6CE5">
            <w:pPr>
              <w:spacing w:line="300" w:lineRule="exact"/>
              <w:jc w:val="center"/>
              <w:rPr>
                <w:rFonts w:ascii="方正书宋_GBK" w:eastAsia="方正书宋_GBK" w:cs="Times New Roman"/>
              </w:rPr>
            </w:pPr>
            <w:r>
              <w:rPr>
                <w:rFonts w:ascii="方正书宋_GBK" w:eastAsia="方正书宋_GBK" w:cs="Times New Roman" w:hint="eastAsia"/>
              </w:rPr>
              <w:t>≥</w:t>
            </w:r>
            <w:r>
              <w:rPr>
                <w:rFonts w:ascii="方正书宋_GBK" w:eastAsia="方正书宋_GBK" w:cs="Times New Roman"/>
              </w:rPr>
              <w:t>80%</w:t>
            </w:r>
          </w:p>
        </w:tc>
        <w:tc>
          <w:tcPr>
            <w:tcW w:w="737" w:type="dxa"/>
            <w:shd w:val="clear" w:color="auto" w:fill="auto"/>
            <w:vAlign w:val="center"/>
          </w:tcPr>
          <w:p w:rsidR="007C21B8" w:rsidRDefault="007C21B8" w:rsidP="001E6CE5">
            <w:pPr>
              <w:spacing w:line="300" w:lineRule="exact"/>
              <w:jc w:val="center"/>
              <w:rPr>
                <w:rFonts w:ascii="方正书宋_GBK" w:eastAsia="方正书宋_GBK" w:cs="Times New Roman"/>
              </w:rPr>
            </w:pPr>
            <w:r>
              <w:rPr>
                <w:rFonts w:ascii="方正书宋_GBK" w:eastAsia="方正书宋_GBK" w:cs="Times New Roman"/>
              </w:rPr>
              <w:t>&lt;80%</w:t>
            </w:r>
          </w:p>
        </w:tc>
      </w:tr>
      <w:tr w:rsidR="007C21B8" w:rsidTr="001E6CE5">
        <w:trPr>
          <w:trHeight w:val="227"/>
          <w:jc w:val="center"/>
        </w:trPr>
        <w:tc>
          <w:tcPr>
            <w:tcW w:w="2341" w:type="dxa"/>
            <w:shd w:val="clear" w:color="auto" w:fill="auto"/>
            <w:vAlign w:val="center"/>
          </w:tcPr>
          <w:p w:rsidR="007C21B8" w:rsidRDefault="007C21B8" w:rsidP="001E6CE5">
            <w:pPr>
              <w:spacing w:line="300" w:lineRule="exact"/>
              <w:jc w:val="left"/>
              <w:rPr>
                <w:rFonts w:ascii="方正书宋_GBK" w:eastAsia="方正书宋_GBK" w:cs="Times New Roman"/>
                <w:b/>
              </w:rPr>
            </w:pPr>
            <w:r>
              <w:rPr>
                <w:rFonts w:ascii="方正书宋_GBK" w:eastAsia="方正书宋_GBK" w:cs="Times New Roman" w:hint="eastAsia"/>
                <w:b/>
              </w:rPr>
              <w:t xml:space="preserve">　　支持苗木花卉产业发展</w:t>
            </w:r>
          </w:p>
        </w:tc>
        <w:tc>
          <w:tcPr>
            <w:tcW w:w="1276" w:type="dxa"/>
            <w:shd w:val="clear" w:color="auto" w:fill="auto"/>
            <w:vAlign w:val="center"/>
          </w:tcPr>
          <w:p w:rsidR="007C21B8" w:rsidRDefault="007C21B8" w:rsidP="001E6CE5">
            <w:pPr>
              <w:spacing w:line="300" w:lineRule="exact"/>
              <w:jc w:val="left"/>
              <w:rPr>
                <w:rFonts w:ascii="方正书宋_GBK" w:eastAsia="方正书宋_GBK" w:cs="Times New Roman"/>
              </w:rPr>
            </w:pPr>
          </w:p>
        </w:tc>
        <w:tc>
          <w:tcPr>
            <w:tcW w:w="2976" w:type="dxa"/>
            <w:shd w:val="clear" w:color="auto" w:fill="auto"/>
            <w:vAlign w:val="center"/>
          </w:tcPr>
          <w:p w:rsidR="007C21B8" w:rsidRDefault="007C21B8" w:rsidP="001E6CE5">
            <w:pPr>
              <w:spacing w:line="300" w:lineRule="exact"/>
              <w:jc w:val="left"/>
              <w:rPr>
                <w:rFonts w:ascii="方正书宋_GBK" w:eastAsia="方正书宋_GBK" w:cs="Times New Roman"/>
              </w:rPr>
            </w:pPr>
            <w:r>
              <w:rPr>
                <w:rFonts w:ascii="方正书宋_GBK" w:eastAsia="方正书宋_GBK" w:cs="Times New Roman" w:hint="eastAsia"/>
              </w:rPr>
              <w:t>改善苗木花卉产业生产基础设施条件，改变落后的生产方式和技术手段，培育和壮大龙头企业。</w:t>
            </w:r>
          </w:p>
        </w:tc>
        <w:tc>
          <w:tcPr>
            <w:tcW w:w="2976" w:type="dxa"/>
            <w:shd w:val="clear" w:color="auto" w:fill="auto"/>
            <w:vAlign w:val="center"/>
          </w:tcPr>
          <w:p w:rsidR="007C21B8" w:rsidRDefault="007C21B8" w:rsidP="001E6CE5">
            <w:pPr>
              <w:spacing w:line="300" w:lineRule="exact"/>
              <w:jc w:val="left"/>
              <w:rPr>
                <w:rFonts w:ascii="方正书宋_GBK" w:eastAsia="方正书宋_GBK" w:cs="Times New Roman"/>
              </w:rPr>
            </w:pPr>
            <w:r>
              <w:rPr>
                <w:rFonts w:ascii="方正书宋_GBK" w:eastAsia="方正书宋_GBK" w:cs="Times New Roman" w:hint="eastAsia"/>
              </w:rPr>
              <w:t>提高我县苗木和花卉产业的整体水平。</w:t>
            </w:r>
          </w:p>
        </w:tc>
        <w:tc>
          <w:tcPr>
            <w:tcW w:w="1417" w:type="dxa"/>
            <w:shd w:val="clear" w:color="auto" w:fill="auto"/>
            <w:vAlign w:val="center"/>
          </w:tcPr>
          <w:p w:rsidR="007C21B8" w:rsidRDefault="007C21B8" w:rsidP="001E6CE5">
            <w:pPr>
              <w:spacing w:line="300" w:lineRule="exact"/>
              <w:jc w:val="left"/>
              <w:rPr>
                <w:rFonts w:ascii="方正书宋_GBK" w:eastAsia="方正书宋_GBK" w:cs="Times New Roman"/>
              </w:rPr>
            </w:pPr>
            <w:r>
              <w:rPr>
                <w:rFonts w:ascii="方正书宋_GBK" w:eastAsia="方正书宋_GBK" w:cs="Times New Roman" w:hint="eastAsia"/>
              </w:rPr>
              <w:t>年新发展花卉种植面积（亩）</w:t>
            </w:r>
          </w:p>
        </w:tc>
        <w:tc>
          <w:tcPr>
            <w:tcW w:w="737" w:type="dxa"/>
            <w:shd w:val="clear" w:color="auto" w:fill="auto"/>
            <w:vAlign w:val="center"/>
          </w:tcPr>
          <w:p w:rsidR="007C21B8" w:rsidRDefault="007C21B8" w:rsidP="001E6CE5">
            <w:pPr>
              <w:spacing w:line="300" w:lineRule="exact"/>
              <w:jc w:val="center"/>
              <w:rPr>
                <w:rFonts w:ascii="方正书宋_GBK" w:eastAsia="方正书宋_GBK" w:cs="Times New Roman"/>
              </w:rPr>
            </w:pPr>
            <w:r>
              <w:rPr>
                <w:rFonts w:ascii="方正书宋_GBK" w:eastAsia="方正书宋_GBK" w:cs="Times New Roman" w:hint="eastAsia"/>
              </w:rPr>
              <w:t>≥</w:t>
            </w:r>
            <w:r>
              <w:rPr>
                <w:rFonts w:ascii="方正书宋_GBK" w:eastAsia="方正书宋_GBK" w:cs="Times New Roman"/>
              </w:rPr>
              <w:t>200</w:t>
            </w:r>
          </w:p>
        </w:tc>
        <w:tc>
          <w:tcPr>
            <w:tcW w:w="737" w:type="dxa"/>
            <w:shd w:val="clear" w:color="auto" w:fill="auto"/>
            <w:vAlign w:val="center"/>
          </w:tcPr>
          <w:p w:rsidR="007C21B8" w:rsidRDefault="007C21B8" w:rsidP="001E6CE5">
            <w:pPr>
              <w:spacing w:line="300" w:lineRule="exact"/>
              <w:jc w:val="center"/>
              <w:rPr>
                <w:rFonts w:ascii="方正书宋_GBK" w:eastAsia="方正书宋_GBK" w:cs="Times New Roman"/>
              </w:rPr>
            </w:pPr>
            <w:r>
              <w:rPr>
                <w:rFonts w:ascii="方正书宋_GBK" w:eastAsia="方正书宋_GBK" w:cs="Times New Roman" w:hint="eastAsia"/>
              </w:rPr>
              <w:t>≥</w:t>
            </w:r>
            <w:r>
              <w:rPr>
                <w:rFonts w:ascii="方正书宋_GBK" w:eastAsia="方正书宋_GBK" w:cs="Times New Roman"/>
              </w:rPr>
              <w:t>180</w:t>
            </w:r>
          </w:p>
        </w:tc>
        <w:tc>
          <w:tcPr>
            <w:tcW w:w="737" w:type="dxa"/>
            <w:shd w:val="clear" w:color="auto" w:fill="auto"/>
            <w:vAlign w:val="center"/>
          </w:tcPr>
          <w:p w:rsidR="007C21B8" w:rsidRDefault="007C21B8" w:rsidP="001E6CE5">
            <w:pPr>
              <w:spacing w:line="300" w:lineRule="exact"/>
              <w:jc w:val="center"/>
              <w:rPr>
                <w:rFonts w:ascii="方正书宋_GBK" w:eastAsia="方正书宋_GBK" w:cs="Times New Roman"/>
              </w:rPr>
            </w:pPr>
            <w:r>
              <w:rPr>
                <w:rFonts w:ascii="方正书宋_GBK" w:eastAsia="方正书宋_GBK" w:cs="Times New Roman" w:hint="eastAsia"/>
              </w:rPr>
              <w:t>≥</w:t>
            </w:r>
            <w:r>
              <w:rPr>
                <w:rFonts w:ascii="方正书宋_GBK" w:eastAsia="方正书宋_GBK" w:cs="Times New Roman"/>
              </w:rPr>
              <w:t>150</w:t>
            </w:r>
          </w:p>
        </w:tc>
        <w:tc>
          <w:tcPr>
            <w:tcW w:w="737" w:type="dxa"/>
            <w:shd w:val="clear" w:color="auto" w:fill="auto"/>
            <w:vAlign w:val="center"/>
          </w:tcPr>
          <w:p w:rsidR="007C21B8" w:rsidRDefault="007C21B8" w:rsidP="001E6CE5">
            <w:pPr>
              <w:spacing w:line="300" w:lineRule="exact"/>
              <w:jc w:val="center"/>
              <w:rPr>
                <w:rFonts w:ascii="方正书宋_GBK" w:eastAsia="方正书宋_GBK" w:cs="Times New Roman"/>
              </w:rPr>
            </w:pPr>
            <w:r>
              <w:rPr>
                <w:rFonts w:ascii="方正书宋_GBK" w:eastAsia="方正书宋_GBK" w:cs="Times New Roman"/>
              </w:rPr>
              <w:t>&lt;150</w:t>
            </w:r>
          </w:p>
        </w:tc>
      </w:tr>
      <w:tr w:rsidR="007C21B8" w:rsidTr="001E6CE5">
        <w:trPr>
          <w:trHeight w:val="227"/>
          <w:jc w:val="center"/>
        </w:trPr>
        <w:tc>
          <w:tcPr>
            <w:tcW w:w="2341" w:type="dxa"/>
            <w:vMerge w:val="restart"/>
            <w:shd w:val="clear" w:color="auto" w:fill="auto"/>
            <w:vAlign w:val="center"/>
          </w:tcPr>
          <w:p w:rsidR="007C21B8" w:rsidRDefault="007C21B8" w:rsidP="001E6CE5">
            <w:pPr>
              <w:spacing w:line="300" w:lineRule="exact"/>
              <w:jc w:val="left"/>
              <w:rPr>
                <w:rFonts w:ascii="方正书宋_GBK" w:eastAsia="方正书宋_GBK" w:cs="Times New Roman"/>
                <w:b/>
              </w:rPr>
            </w:pPr>
            <w:r>
              <w:rPr>
                <w:rFonts w:ascii="方正书宋_GBK" w:eastAsia="方正书宋_GBK" w:cs="Times New Roman" w:hint="eastAsia"/>
                <w:b/>
              </w:rPr>
              <w:t xml:space="preserve">　　支持林业产业发展</w:t>
            </w:r>
          </w:p>
        </w:tc>
        <w:tc>
          <w:tcPr>
            <w:tcW w:w="1276" w:type="dxa"/>
            <w:vMerge w:val="restart"/>
            <w:shd w:val="clear" w:color="auto" w:fill="auto"/>
            <w:vAlign w:val="center"/>
          </w:tcPr>
          <w:p w:rsidR="007C21B8" w:rsidRDefault="007C21B8" w:rsidP="001E6CE5">
            <w:pPr>
              <w:spacing w:line="300" w:lineRule="exact"/>
              <w:jc w:val="left"/>
              <w:rPr>
                <w:rFonts w:ascii="方正书宋_GBK" w:eastAsia="方正书宋_GBK" w:cs="Times New Roman"/>
              </w:rPr>
            </w:pPr>
          </w:p>
        </w:tc>
        <w:tc>
          <w:tcPr>
            <w:tcW w:w="2976" w:type="dxa"/>
            <w:vMerge w:val="restart"/>
            <w:shd w:val="clear" w:color="auto" w:fill="auto"/>
            <w:vAlign w:val="center"/>
          </w:tcPr>
          <w:p w:rsidR="007C21B8" w:rsidRDefault="007C21B8" w:rsidP="001E6CE5">
            <w:pPr>
              <w:spacing w:line="300" w:lineRule="exact"/>
              <w:jc w:val="left"/>
              <w:rPr>
                <w:rFonts w:ascii="方正书宋_GBK" w:eastAsia="方正书宋_GBK" w:cs="Times New Roman"/>
              </w:rPr>
            </w:pPr>
            <w:r>
              <w:rPr>
                <w:rFonts w:ascii="方正书宋_GBK" w:eastAsia="方正书宋_GBK" w:cs="Times New Roman" w:hint="eastAsia"/>
              </w:rPr>
              <w:t>落实林业产业政策，扶持林业重点企业和合作组织发展，加强木材行业管理。发展林下经济、森林旅游等。落实林业贷款贴息项目。</w:t>
            </w:r>
          </w:p>
        </w:tc>
        <w:tc>
          <w:tcPr>
            <w:tcW w:w="2976" w:type="dxa"/>
            <w:vMerge w:val="restart"/>
            <w:shd w:val="clear" w:color="auto" w:fill="auto"/>
            <w:vAlign w:val="center"/>
          </w:tcPr>
          <w:p w:rsidR="007C21B8" w:rsidRDefault="007C21B8" w:rsidP="001E6CE5">
            <w:pPr>
              <w:spacing w:line="300" w:lineRule="exact"/>
              <w:jc w:val="left"/>
              <w:rPr>
                <w:rFonts w:ascii="方正书宋_GBK" w:eastAsia="方正书宋_GBK" w:cs="Times New Roman"/>
              </w:rPr>
            </w:pPr>
            <w:r>
              <w:rPr>
                <w:rFonts w:ascii="方正书宋_GBK" w:eastAsia="方正书宋_GBK" w:cs="Times New Roman" w:hint="eastAsia"/>
              </w:rPr>
              <w:t>提高我县林业产业的整体水平。</w:t>
            </w:r>
          </w:p>
        </w:tc>
        <w:tc>
          <w:tcPr>
            <w:tcW w:w="1417" w:type="dxa"/>
            <w:shd w:val="clear" w:color="auto" w:fill="auto"/>
            <w:vAlign w:val="center"/>
          </w:tcPr>
          <w:p w:rsidR="007C21B8" w:rsidRDefault="007C21B8" w:rsidP="001E6CE5">
            <w:pPr>
              <w:spacing w:line="300" w:lineRule="exact"/>
              <w:jc w:val="left"/>
              <w:rPr>
                <w:rFonts w:ascii="方正书宋_GBK" w:eastAsia="方正书宋_GBK" w:cs="Times New Roman"/>
              </w:rPr>
            </w:pPr>
            <w:r>
              <w:rPr>
                <w:rFonts w:ascii="方正书宋_GBK" w:eastAsia="方正书宋_GBK" w:cs="Times New Roman" w:hint="eastAsia"/>
              </w:rPr>
              <w:t>林业贴息贷款落实率</w:t>
            </w:r>
          </w:p>
        </w:tc>
        <w:tc>
          <w:tcPr>
            <w:tcW w:w="737" w:type="dxa"/>
            <w:shd w:val="clear" w:color="auto" w:fill="auto"/>
            <w:vAlign w:val="center"/>
          </w:tcPr>
          <w:p w:rsidR="007C21B8" w:rsidRDefault="007C21B8" w:rsidP="001E6CE5">
            <w:pPr>
              <w:spacing w:line="300" w:lineRule="exact"/>
              <w:jc w:val="center"/>
              <w:rPr>
                <w:rFonts w:ascii="方正书宋_GBK" w:eastAsia="方正书宋_GBK" w:cs="Times New Roman"/>
              </w:rPr>
            </w:pPr>
            <w:r>
              <w:rPr>
                <w:rFonts w:ascii="方正书宋_GBK" w:eastAsia="方正书宋_GBK" w:cs="Times New Roman" w:hint="eastAsia"/>
              </w:rPr>
              <w:t>≥</w:t>
            </w:r>
            <w:r>
              <w:rPr>
                <w:rFonts w:ascii="方正书宋_GBK" w:eastAsia="方正书宋_GBK" w:cs="Times New Roman"/>
              </w:rPr>
              <w:t>90%</w:t>
            </w:r>
          </w:p>
        </w:tc>
        <w:tc>
          <w:tcPr>
            <w:tcW w:w="737" w:type="dxa"/>
            <w:shd w:val="clear" w:color="auto" w:fill="auto"/>
            <w:vAlign w:val="center"/>
          </w:tcPr>
          <w:p w:rsidR="007C21B8" w:rsidRDefault="007C21B8" w:rsidP="001E6CE5">
            <w:pPr>
              <w:spacing w:line="300" w:lineRule="exact"/>
              <w:jc w:val="center"/>
              <w:rPr>
                <w:rFonts w:ascii="方正书宋_GBK" w:eastAsia="方正书宋_GBK" w:cs="Times New Roman"/>
              </w:rPr>
            </w:pPr>
            <w:r>
              <w:rPr>
                <w:rFonts w:ascii="方正书宋_GBK" w:eastAsia="方正书宋_GBK" w:cs="Times New Roman" w:hint="eastAsia"/>
              </w:rPr>
              <w:t>≥</w:t>
            </w:r>
            <w:r>
              <w:rPr>
                <w:rFonts w:ascii="方正书宋_GBK" w:eastAsia="方正书宋_GBK" w:cs="Times New Roman"/>
              </w:rPr>
              <w:t>70%</w:t>
            </w:r>
          </w:p>
        </w:tc>
        <w:tc>
          <w:tcPr>
            <w:tcW w:w="737" w:type="dxa"/>
            <w:shd w:val="clear" w:color="auto" w:fill="auto"/>
            <w:vAlign w:val="center"/>
          </w:tcPr>
          <w:p w:rsidR="007C21B8" w:rsidRDefault="007C21B8" w:rsidP="001E6CE5">
            <w:pPr>
              <w:spacing w:line="300" w:lineRule="exact"/>
              <w:jc w:val="center"/>
              <w:rPr>
                <w:rFonts w:ascii="方正书宋_GBK" w:eastAsia="方正书宋_GBK" w:cs="Times New Roman"/>
              </w:rPr>
            </w:pPr>
            <w:r>
              <w:rPr>
                <w:rFonts w:ascii="方正书宋_GBK" w:eastAsia="方正书宋_GBK" w:cs="Times New Roman" w:hint="eastAsia"/>
              </w:rPr>
              <w:t>≥</w:t>
            </w:r>
            <w:r>
              <w:rPr>
                <w:rFonts w:ascii="方正书宋_GBK" w:eastAsia="方正书宋_GBK" w:cs="Times New Roman"/>
              </w:rPr>
              <w:t>50%</w:t>
            </w:r>
          </w:p>
        </w:tc>
        <w:tc>
          <w:tcPr>
            <w:tcW w:w="737" w:type="dxa"/>
            <w:shd w:val="clear" w:color="auto" w:fill="auto"/>
            <w:vAlign w:val="center"/>
          </w:tcPr>
          <w:p w:rsidR="007C21B8" w:rsidRDefault="007C21B8" w:rsidP="001E6CE5">
            <w:pPr>
              <w:spacing w:line="300" w:lineRule="exact"/>
              <w:jc w:val="center"/>
              <w:rPr>
                <w:rFonts w:ascii="方正书宋_GBK" w:eastAsia="方正书宋_GBK" w:cs="Times New Roman"/>
              </w:rPr>
            </w:pPr>
            <w:r>
              <w:rPr>
                <w:rFonts w:ascii="方正书宋_GBK" w:eastAsia="方正书宋_GBK" w:cs="Times New Roman"/>
              </w:rPr>
              <w:t>&lt;50%</w:t>
            </w:r>
          </w:p>
        </w:tc>
      </w:tr>
      <w:tr w:rsidR="007C21B8" w:rsidTr="001E6CE5">
        <w:trPr>
          <w:trHeight w:val="227"/>
          <w:jc w:val="center"/>
        </w:trPr>
        <w:tc>
          <w:tcPr>
            <w:tcW w:w="2341" w:type="dxa"/>
            <w:vMerge/>
            <w:shd w:val="clear" w:color="auto" w:fill="auto"/>
            <w:vAlign w:val="center"/>
          </w:tcPr>
          <w:p w:rsidR="007C21B8" w:rsidRDefault="007C21B8" w:rsidP="001E6CE5">
            <w:pPr>
              <w:spacing w:line="300" w:lineRule="exact"/>
              <w:jc w:val="left"/>
              <w:rPr>
                <w:rFonts w:ascii="方正书宋_GBK" w:eastAsia="方正书宋_GBK" w:cs="Times New Roman"/>
                <w:b/>
              </w:rPr>
            </w:pPr>
          </w:p>
        </w:tc>
        <w:tc>
          <w:tcPr>
            <w:tcW w:w="1276" w:type="dxa"/>
            <w:vMerge/>
            <w:shd w:val="clear" w:color="auto" w:fill="auto"/>
            <w:vAlign w:val="center"/>
          </w:tcPr>
          <w:p w:rsidR="007C21B8" w:rsidRDefault="007C21B8" w:rsidP="001E6CE5">
            <w:pPr>
              <w:spacing w:line="300" w:lineRule="exact"/>
              <w:jc w:val="left"/>
              <w:rPr>
                <w:rFonts w:ascii="方正书宋_GBK" w:eastAsia="方正书宋_GBK" w:cs="Times New Roman"/>
              </w:rPr>
            </w:pPr>
          </w:p>
        </w:tc>
        <w:tc>
          <w:tcPr>
            <w:tcW w:w="2976" w:type="dxa"/>
            <w:vMerge/>
            <w:shd w:val="clear" w:color="auto" w:fill="auto"/>
            <w:vAlign w:val="center"/>
          </w:tcPr>
          <w:p w:rsidR="007C21B8" w:rsidRDefault="007C21B8" w:rsidP="001E6CE5">
            <w:pPr>
              <w:spacing w:line="300" w:lineRule="exact"/>
              <w:jc w:val="left"/>
              <w:rPr>
                <w:rFonts w:ascii="方正书宋_GBK" w:eastAsia="方正书宋_GBK" w:cs="Times New Roman"/>
              </w:rPr>
            </w:pPr>
          </w:p>
        </w:tc>
        <w:tc>
          <w:tcPr>
            <w:tcW w:w="2976" w:type="dxa"/>
            <w:vMerge/>
            <w:shd w:val="clear" w:color="auto" w:fill="auto"/>
            <w:vAlign w:val="center"/>
          </w:tcPr>
          <w:p w:rsidR="007C21B8" w:rsidRDefault="007C21B8" w:rsidP="001E6CE5">
            <w:pPr>
              <w:spacing w:line="300" w:lineRule="exact"/>
              <w:jc w:val="left"/>
              <w:rPr>
                <w:rFonts w:ascii="方正书宋_GBK" w:eastAsia="方正书宋_GBK" w:cs="Times New Roman"/>
              </w:rPr>
            </w:pPr>
          </w:p>
        </w:tc>
        <w:tc>
          <w:tcPr>
            <w:tcW w:w="1417" w:type="dxa"/>
            <w:shd w:val="clear" w:color="auto" w:fill="auto"/>
            <w:vAlign w:val="center"/>
          </w:tcPr>
          <w:p w:rsidR="007C21B8" w:rsidRDefault="007C21B8" w:rsidP="001E6CE5">
            <w:pPr>
              <w:spacing w:line="300" w:lineRule="exact"/>
              <w:jc w:val="left"/>
              <w:rPr>
                <w:rFonts w:ascii="方正书宋_GBK" w:eastAsia="方正书宋_GBK" w:cs="Times New Roman"/>
              </w:rPr>
            </w:pPr>
            <w:r>
              <w:rPr>
                <w:rFonts w:ascii="方正书宋_GBK" w:eastAsia="方正书宋_GBK" w:cs="Times New Roman" w:hint="eastAsia"/>
              </w:rPr>
              <w:t>木材安全战略储备生产基地建设任务完成率</w:t>
            </w:r>
          </w:p>
        </w:tc>
        <w:tc>
          <w:tcPr>
            <w:tcW w:w="737" w:type="dxa"/>
            <w:shd w:val="clear" w:color="auto" w:fill="auto"/>
            <w:vAlign w:val="center"/>
          </w:tcPr>
          <w:p w:rsidR="007C21B8" w:rsidRDefault="007C21B8" w:rsidP="001E6CE5">
            <w:pPr>
              <w:spacing w:line="300" w:lineRule="exact"/>
              <w:jc w:val="center"/>
              <w:rPr>
                <w:rFonts w:ascii="方正书宋_GBK" w:eastAsia="方正书宋_GBK" w:cs="Times New Roman"/>
              </w:rPr>
            </w:pPr>
            <w:r>
              <w:rPr>
                <w:rFonts w:ascii="方正书宋_GBK" w:eastAsia="方正书宋_GBK" w:cs="Times New Roman"/>
              </w:rPr>
              <w:t>100%</w:t>
            </w:r>
          </w:p>
        </w:tc>
        <w:tc>
          <w:tcPr>
            <w:tcW w:w="737" w:type="dxa"/>
            <w:shd w:val="clear" w:color="auto" w:fill="auto"/>
            <w:vAlign w:val="center"/>
          </w:tcPr>
          <w:p w:rsidR="007C21B8" w:rsidRDefault="007C21B8" w:rsidP="001E6CE5">
            <w:pPr>
              <w:spacing w:line="300" w:lineRule="exact"/>
              <w:jc w:val="center"/>
              <w:rPr>
                <w:rFonts w:ascii="方正书宋_GBK" w:eastAsia="方正书宋_GBK" w:cs="Times New Roman"/>
              </w:rPr>
            </w:pPr>
            <w:r>
              <w:rPr>
                <w:rFonts w:ascii="方正书宋_GBK" w:eastAsia="方正书宋_GBK" w:cs="Times New Roman" w:hint="eastAsia"/>
              </w:rPr>
              <w:t>≥</w:t>
            </w:r>
            <w:r>
              <w:rPr>
                <w:rFonts w:ascii="方正书宋_GBK" w:eastAsia="方正书宋_GBK" w:cs="Times New Roman"/>
              </w:rPr>
              <w:t>90%</w:t>
            </w:r>
          </w:p>
        </w:tc>
        <w:tc>
          <w:tcPr>
            <w:tcW w:w="737" w:type="dxa"/>
            <w:shd w:val="clear" w:color="auto" w:fill="auto"/>
            <w:vAlign w:val="center"/>
          </w:tcPr>
          <w:p w:rsidR="007C21B8" w:rsidRDefault="007C21B8" w:rsidP="001E6CE5">
            <w:pPr>
              <w:spacing w:line="300" w:lineRule="exact"/>
              <w:jc w:val="center"/>
              <w:rPr>
                <w:rFonts w:ascii="方正书宋_GBK" w:eastAsia="方正书宋_GBK" w:cs="Times New Roman"/>
              </w:rPr>
            </w:pPr>
            <w:r>
              <w:rPr>
                <w:rFonts w:ascii="方正书宋_GBK" w:eastAsia="方正书宋_GBK" w:cs="Times New Roman" w:hint="eastAsia"/>
              </w:rPr>
              <w:t>≥</w:t>
            </w:r>
            <w:r>
              <w:rPr>
                <w:rFonts w:ascii="方正书宋_GBK" w:eastAsia="方正书宋_GBK" w:cs="Times New Roman"/>
              </w:rPr>
              <w:t>80%</w:t>
            </w:r>
          </w:p>
        </w:tc>
        <w:tc>
          <w:tcPr>
            <w:tcW w:w="737" w:type="dxa"/>
            <w:shd w:val="clear" w:color="auto" w:fill="auto"/>
            <w:vAlign w:val="center"/>
          </w:tcPr>
          <w:p w:rsidR="007C21B8" w:rsidRDefault="007C21B8" w:rsidP="001E6CE5">
            <w:pPr>
              <w:spacing w:line="300" w:lineRule="exact"/>
              <w:jc w:val="center"/>
              <w:rPr>
                <w:rFonts w:ascii="方正书宋_GBK" w:eastAsia="方正书宋_GBK" w:cs="Times New Roman"/>
              </w:rPr>
            </w:pPr>
            <w:r>
              <w:rPr>
                <w:rFonts w:ascii="方正书宋_GBK" w:eastAsia="方正书宋_GBK" w:cs="Times New Roman"/>
              </w:rPr>
              <w:t>&lt;80%</w:t>
            </w:r>
          </w:p>
        </w:tc>
      </w:tr>
      <w:tr w:rsidR="007C21B8" w:rsidTr="001E6CE5">
        <w:trPr>
          <w:trHeight w:val="227"/>
          <w:jc w:val="center"/>
        </w:trPr>
        <w:tc>
          <w:tcPr>
            <w:tcW w:w="2341" w:type="dxa"/>
            <w:vMerge/>
            <w:shd w:val="clear" w:color="auto" w:fill="auto"/>
            <w:vAlign w:val="center"/>
          </w:tcPr>
          <w:p w:rsidR="007C21B8" w:rsidRDefault="007C21B8" w:rsidP="001E6CE5">
            <w:pPr>
              <w:spacing w:line="300" w:lineRule="exact"/>
              <w:jc w:val="left"/>
              <w:rPr>
                <w:rFonts w:ascii="方正书宋_GBK" w:eastAsia="方正书宋_GBK" w:cs="Times New Roman"/>
                <w:b/>
              </w:rPr>
            </w:pPr>
          </w:p>
        </w:tc>
        <w:tc>
          <w:tcPr>
            <w:tcW w:w="1276" w:type="dxa"/>
            <w:vMerge/>
            <w:shd w:val="clear" w:color="auto" w:fill="auto"/>
            <w:vAlign w:val="center"/>
          </w:tcPr>
          <w:p w:rsidR="007C21B8" w:rsidRDefault="007C21B8" w:rsidP="001E6CE5">
            <w:pPr>
              <w:spacing w:line="300" w:lineRule="exact"/>
              <w:jc w:val="left"/>
              <w:rPr>
                <w:rFonts w:ascii="方正书宋_GBK" w:eastAsia="方正书宋_GBK" w:cs="Times New Roman"/>
              </w:rPr>
            </w:pPr>
          </w:p>
        </w:tc>
        <w:tc>
          <w:tcPr>
            <w:tcW w:w="2976" w:type="dxa"/>
            <w:vMerge/>
            <w:shd w:val="clear" w:color="auto" w:fill="auto"/>
            <w:vAlign w:val="center"/>
          </w:tcPr>
          <w:p w:rsidR="007C21B8" w:rsidRDefault="007C21B8" w:rsidP="001E6CE5">
            <w:pPr>
              <w:spacing w:line="300" w:lineRule="exact"/>
              <w:jc w:val="left"/>
              <w:rPr>
                <w:rFonts w:ascii="方正书宋_GBK" w:eastAsia="方正书宋_GBK" w:cs="Times New Roman"/>
              </w:rPr>
            </w:pPr>
          </w:p>
        </w:tc>
        <w:tc>
          <w:tcPr>
            <w:tcW w:w="2976" w:type="dxa"/>
            <w:vMerge/>
            <w:shd w:val="clear" w:color="auto" w:fill="auto"/>
            <w:vAlign w:val="center"/>
          </w:tcPr>
          <w:p w:rsidR="007C21B8" w:rsidRDefault="007C21B8" w:rsidP="001E6CE5">
            <w:pPr>
              <w:spacing w:line="300" w:lineRule="exact"/>
              <w:jc w:val="left"/>
              <w:rPr>
                <w:rFonts w:ascii="方正书宋_GBK" w:eastAsia="方正书宋_GBK" w:cs="Times New Roman"/>
              </w:rPr>
            </w:pPr>
          </w:p>
        </w:tc>
        <w:tc>
          <w:tcPr>
            <w:tcW w:w="1417" w:type="dxa"/>
            <w:shd w:val="clear" w:color="auto" w:fill="auto"/>
            <w:vAlign w:val="center"/>
          </w:tcPr>
          <w:p w:rsidR="007C21B8" w:rsidRDefault="007C21B8" w:rsidP="001E6CE5">
            <w:pPr>
              <w:spacing w:line="300" w:lineRule="exact"/>
              <w:jc w:val="left"/>
              <w:rPr>
                <w:rFonts w:ascii="方正书宋_GBK" w:eastAsia="方正书宋_GBK" w:cs="Times New Roman"/>
              </w:rPr>
            </w:pPr>
            <w:r>
              <w:rPr>
                <w:rFonts w:ascii="方正书宋_GBK" w:eastAsia="方正书宋_GBK" w:cs="Times New Roman" w:hint="eastAsia"/>
              </w:rPr>
              <w:t>培育林下经济面积亩数</w:t>
            </w:r>
          </w:p>
        </w:tc>
        <w:tc>
          <w:tcPr>
            <w:tcW w:w="737" w:type="dxa"/>
            <w:shd w:val="clear" w:color="auto" w:fill="auto"/>
            <w:vAlign w:val="center"/>
          </w:tcPr>
          <w:p w:rsidR="007C21B8" w:rsidRDefault="007C21B8" w:rsidP="001E6CE5">
            <w:pPr>
              <w:spacing w:line="300" w:lineRule="exact"/>
              <w:jc w:val="center"/>
              <w:rPr>
                <w:rFonts w:ascii="方正书宋_GBK" w:eastAsia="方正书宋_GBK" w:cs="Times New Roman"/>
              </w:rPr>
            </w:pPr>
            <w:r>
              <w:rPr>
                <w:rFonts w:ascii="方正书宋_GBK" w:eastAsia="方正书宋_GBK" w:cs="Times New Roman"/>
              </w:rPr>
              <w:t>100%</w:t>
            </w:r>
          </w:p>
        </w:tc>
        <w:tc>
          <w:tcPr>
            <w:tcW w:w="737" w:type="dxa"/>
            <w:shd w:val="clear" w:color="auto" w:fill="auto"/>
            <w:vAlign w:val="center"/>
          </w:tcPr>
          <w:p w:rsidR="007C21B8" w:rsidRDefault="007C21B8" w:rsidP="001E6CE5">
            <w:pPr>
              <w:spacing w:line="300" w:lineRule="exact"/>
              <w:jc w:val="center"/>
              <w:rPr>
                <w:rFonts w:ascii="方正书宋_GBK" w:eastAsia="方正书宋_GBK" w:cs="Times New Roman"/>
              </w:rPr>
            </w:pPr>
            <w:r>
              <w:rPr>
                <w:rFonts w:ascii="方正书宋_GBK" w:eastAsia="方正书宋_GBK" w:cs="Times New Roman" w:hint="eastAsia"/>
              </w:rPr>
              <w:t>≥</w:t>
            </w:r>
            <w:r>
              <w:rPr>
                <w:rFonts w:ascii="方正书宋_GBK" w:eastAsia="方正书宋_GBK" w:cs="Times New Roman"/>
              </w:rPr>
              <w:t>90%</w:t>
            </w:r>
          </w:p>
        </w:tc>
        <w:tc>
          <w:tcPr>
            <w:tcW w:w="737" w:type="dxa"/>
            <w:shd w:val="clear" w:color="auto" w:fill="auto"/>
            <w:vAlign w:val="center"/>
          </w:tcPr>
          <w:p w:rsidR="007C21B8" w:rsidRDefault="007C21B8" w:rsidP="001E6CE5">
            <w:pPr>
              <w:spacing w:line="300" w:lineRule="exact"/>
              <w:jc w:val="center"/>
              <w:rPr>
                <w:rFonts w:ascii="方正书宋_GBK" w:eastAsia="方正书宋_GBK" w:cs="Times New Roman"/>
              </w:rPr>
            </w:pPr>
            <w:r>
              <w:rPr>
                <w:rFonts w:ascii="方正书宋_GBK" w:eastAsia="方正书宋_GBK" w:cs="Times New Roman" w:hint="eastAsia"/>
              </w:rPr>
              <w:t>≥</w:t>
            </w:r>
            <w:r>
              <w:rPr>
                <w:rFonts w:ascii="方正书宋_GBK" w:eastAsia="方正书宋_GBK" w:cs="Times New Roman"/>
              </w:rPr>
              <w:t>80%</w:t>
            </w:r>
          </w:p>
        </w:tc>
        <w:tc>
          <w:tcPr>
            <w:tcW w:w="737" w:type="dxa"/>
            <w:shd w:val="clear" w:color="auto" w:fill="auto"/>
            <w:vAlign w:val="center"/>
          </w:tcPr>
          <w:p w:rsidR="007C21B8" w:rsidRDefault="007C21B8" w:rsidP="001E6CE5">
            <w:pPr>
              <w:spacing w:line="300" w:lineRule="exact"/>
              <w:jc w:val="center"/>
              <w:rPr>
                <w:rFonts w:ascii="方正书宋_GBK" w:eastAsia="方正书宋_GBK" w:cs="Times New Roman"/>
              </w:rPr>
            </w:pPr>
            <w:r>
              <w:rPr>
                <w:rFonts w:ascii="方正书宋_GBK" w:eastAsia="方正书宋_GBK" w:cs="Times New Roman"/>
              </w:rPr>
              <w:t>&lt;80%</w:t>
            </w:r>
          </w:p>
        </w:tc>
      </w:tr>
      <w:tr w:rsidR="007C21B8" w:rsidTr="001E6CE5">
        <w:trPr>
          <w:trHeight w:val="227"/>
          <w:jc w:val="center"/>
        </w:trPr>
        <w:tc>
          <w:tcPr>
            <w:tcW w:w="2341" w:type="dxa"/>
            <w:shd w:val="clear" w:color="auto" w:fill="auto"/>
            <w:vAlign w:val="center"/>
          </w:tcPr>
          <w:p w:rsidR="007C21B8" w:rsidRDefault="007C21B8" w:rsidP="001E6CE5">
            <w:pPr>
              <w:spacing w:line="300" w:lineRule="exact"/>
              <w:jc w:val="left"/>
              <w:rPr>
                <w:rFonts w:ascii="方正书宋_GBK" w:eastAsia="方正书宋_GBK" w:cs="Times New Roman"/>
                <w:b/>
              </w:rPr>
            </w:pPr>
            <w:r>
              <w:rPr>
                <w:rFonts w:ascii="方正书宋_GBK" w:eastAsia="方正书宋_GBK" w:cs="Times New Roman" w:hint="eastAsia"/>
                <w:b/>
              </w:rPr>
              <w:t>林业科技支撑和公共服务</w:t>
            </w:r>
          </w:p>
        </w:tc>
        <w:tc>
          <w:tcPr>
            <w:tcW w:w="1276" w:type="dxa"/>
            <w:shd w:val="clear" w:color="auto" w:fill="auto"/>
            <w:vAlign w:val="center"/>
          </w:tcPr>
          <w:p w:rsidR="007C21B8" w:rsidRDefault="007C21B8" w:rsidP="001E6CE5">
            <w:pPr>
              <w:spacing w:line="300" w:lineRule="exact"/>
              <w:jc w:val="left"/>
              <w:rPr>
                <w:rFonts w:ascii="方正书宋_GBK" w:eastAsia="方正书宋_GBK" w:cs="Times New Roman"/>
              </w:rPr>
            </w:pPr>
            <w:r>
              <w:rPr>
                <w:rFonts w:ascii="方正书宋_GBK" w:eastAsia="方正书宋_GBK" w:cs="Times New Roman"/>
              </w:rPr>
              <w:t>291.00</w:t>
            </w:r>
          </w:p>
        </w:tc>
        <w:tc>
          <w:tcPr>
            <w:tcW w:w="2976" w:type="dxa"/>
            <w:shd w:val="clear" w:color="auto" w:fill="auto"/>
            <w:vAlign w:val="center"/>
          </w:tcPr>
          <w:p w:rsidR="007C21B8" w:rsidRDefault="007C21B8" w:rsidP="001E6CE5">
            <w:pPr>
              <w:spacing w:line="300" w:lineRule="exact"/>
              <w:jc w:val="left"/>
              <w:rPr>
                <w:rFonts w:ascii="方正书宋_GBK" w:eastAsia="方正书宋_GBK" w:cs="Times New Roman"/>
              </w:rPr>
            </w:pPr>
            <w:r>
              <w:rPr>
                <w:rFonts w:ascii="方正书宋_GBK" w:eastAsia="方正书宋_GBK" w:cs="Times New Roman" w:hint="eastAsia"/>
              </w:rPr>
              <w:t>组织全县林业及其生态建设的科技创新和技术示范推广，为林业生态发展和林产品生产提供公共支撑。</w:t>
            </w:r>
          </w:p>
        </w:tc>
        <w:tc>
          <w:tcPr>
            <w:tcW w:w="2976" w:type="dxa"/>
            <w:shd w:val="clear" w:color="auto" w:fill="auto"/>
            <w:vAlign w:val="center"/>
          </w:tcPr>
          <w:p w:rsidR="007C21B8" w:rsidRDefault="007C21B8" w:rsidP="001E6CE5">
            <w:pPr>
              <w:spacing w:line="300" w:lineRule="exact"/>
              <w:jc w:val="left"/>
              <w:rPr>
                <w:rFonts w:ascii="方正书宋_GBK" w:eastAsia="方正书宋_GBK" w:cs="Times New Roman"/>
              </w:rPr>
            </w:pPr>
            <w:r>
              <w:rPr>
                <w:rFonts w:ascii="方正书宋_GBK" w:eastAsia="方正书宋_GBK" w:cs="Times New Roman" w:hint="eastAsia"/>
              </w:rPr>
              <w:t>示范推广林业生产管理的良种、良法，提高林产品品质和经济效益。</w:t>
            </w:r>
          </w:p>
        </w:tc>
        <w:tc>
          <w:tcPr>
            <w:tcW w:w="1417" w:type="dxa"/>
            <w:shd w:val="clear" w:color="auto" w:fill="auto"/>
            <w:vAlign w:val="center"/>
          </w:tcPr>
          <w:p w:rsidR="007C21B8" w:rsidRDefault="007C21B8" w:rsidP="001E6CE5">
            <w:pPr>
              <w:spacing w:line="300" w:lineRule="exact"/>
              <w:jc w:val="left"/>
              <w:rPr>
                <w:rFonts w:ascii="方正书宋_GBK" w:eastAsia="方正书宋_GBK" w:cs="Times New Roman"/>
              </w:rPr>
            </w:pPr>
          </w:p>
        </w:tc>
        <w:tc>
          <w:tcPr>
            <w:tcW w:w="737" w:type="dxa"/>
            <w:shd w:val="clear" w:color="auto" w:fill="auto"/>
            <w:vAlign w:val="center"/>
          </w:tcPr>
          <w:p w:rsidR="007C21B8" w:rsidRDefault="007C21B8" w:rsidP="001E6CE5">
            <w:pPr>
              <w:spacing w:line="300" w:lineRule="exact"/>
              <w:jc w:val="center"/>
              <w:rPr>
                <w:rFonts w:ascii="方正书宋_GBK" w:eastAsia="方正书宋_GBK" w:cs="Times New Roman"/>
              </w:rPr>
            </w:pPr>
          </w:p>
        </w:tc>
        <w:tc>
          <w:tcPr>
            <w:tcW w:w="737" w:type="dxa"/>
            <w:shd w:val="clear" w:color="auto" w:fill="auto"/>
            <w:vAlign w:val="center"/>
          </w:tcPr>
          <w:p w:rsidR="007C21B8" w:rsidRDefault="007C21B8" w:rsidP="001E6CE5">
            <w:pPr>
              <w:spacing w:line="300" w:lineRule="exact"/>
              <w:jc w:val="center"/>
              <w:rPr>
                <w:rFonts w:ascii="方正书宋_GBK" w:eastAsia="方正书宋_GBK" w:cs="Times New Roman"/>
              </w:rPr>
            </w:pPr>
          </w:p>
        </w:tc>
        <w:tc>
          <w:tcPr>
            <w:tcW w:w="737" w:type="dxa"/>
            <w:shd w:val="clear" w:color="auto" w:fill="auto"/>
            <w:vAlign w:val="center"/>
          </w:tcPr>
          <w:p w:rsidR="007C21B8" w:rsidRDefault="007C21B8" w:rsidP="001E6CE5">
            <w:pPr>
              <w:spacing w:line="300" w:lineRule="exact"/>
              <w:jc w:val="center"/>
              <w:rPr>
                <w:rFonts w:ascii="方正书宋_GBK" w:eastAsia="方正书宋_GBK" w:cs="Times New Roman"/>
              </w:rPr>
            </w:pPr>
          </w:p>
        </w:tc>
        <w:tc>
          <w:tcPr>
            <w:tcW w:w="737" w:type="dxa"/>
            <w:shd w:val="clear" w:color="auto" w:fill="auto"/>
            <w:vAlign w:val="center"/>
          </w:tcPr>
          <w:p w:rsidR="007C21B8" w:rsidRDefault="007C21B8" w:rsidP="001E6CE5">
            <w:pPr>
              <w:spacing w:line="300" w:lineRule="exact"/>
              <w:jc w:val="center"/>
              <w:rPr>
                <w:rFonts w:ascii="方正书宋_GBK" w:eastAsia="方正书宋_GBK" w:cs="Times New Roman"/>
              </w:rPr>
            </w:pPr>
          </w:p>
        </w:tc>
      </w:tr>
      <w:tr w:rsidR="007C21B8" w:rsidTr="001E6CE5">
        <w:trPr>
          <w:trHeight w:val="227"/>
          <w:jc w:val="center"/>
        </w:trPr>
        <w:tc>
          <w:tcPr>
            <w:tcW w:w="2341" w:type="dxa"/>
            <w:vMerge w:val="restart"/>
            <w:shd w:val="clear" w:color="auto" w:fill="auto"/>
            <w:vAlign w:val="center"/>
          </w:tcPr>
          <w:p w:rsidR="007C21B8" w:rsidRDefault="007C21B8" w:rsidP="001E6CE5">
            <w:pPr>
              <w:spacing w:line="300" w:lineRule="exact"/>
              <w:jc w:val="left"/>
              <w:rPr>
                <w:rFonts w:ascii="方正书宋_GBK" w:eastAsia="方正书宋_GBK" w:cs="Times New Roman"/>
                <w:b/>
              </w:rPr>
            </w:pPr>
            <w:r>
              <w:rPr>
                <w:rFonts w:ascii="方正书宋_GBK" w:eastAsia="方正书宋_GBK" w:cs="Times New Roman" w:hint="eastAsia"/>
                <w:b/>
              </w:rPr>
              <w:t xml:space="preserve">　　林木良种繁育</w:t>
            </w:r>
          </w:p>
        </w:tc>
        <w:tc>
          <w:tcPr>
            <w:tcW w:w="1276" w:type="dxa"/>
            <w:vMerge w:val="restart"/>
            <w:shd w:val="clear" w:color="auto" w:fill="auto"/>
            <w:vAlign w:val="center"/>
          </w:tcPr>
          <w:p w:rsidR="007C21B8" w:rsidRDefault="007C21B8" w:rsidP="001E6CE5">
            <w:pPr>
              <w:spacing w:line="300" w:lineRule="exact"/>
              <w:jc w:val="left"/>
              <w:rPr>
                <w:rFonts w:ascii="方正书宋_GBK" w:eastAsia="方正书宋_GBK" w:cs="Times New Roman"/>
              </w:rPr>
            </w:pPr>
          </w:p>
        </w:tc>
        <w:tc>
          <w:tcPr>
            <w:tcW w:w="2976" w:type="dxa"/>
            <w:vMerge w:val="restart"/>
            <w:shd w:val="clear" w:color="auto" w:fill="auto"/>
            <w:vAlign w:val="center"/>
          </w:tcPr>
          <w:p w:rsidR="007C21B8" w:rsidRDefault="007C21B8" w:rsidP="001E6CE5">
            <w:pPr>
              <w:spacing w:line="300" w:lineRule="exact"/>
              <w:jc w:val="left"/>
              <w:rPr>
                <w:rFonts w:ascii="方正书宋_GBK" w:eastAsia="方正书宋_GBK" w:cs="Times New Roman"/>
              </w:rPr>
            </w:pPr>
            <w:r>
              <w:rPr>
                <w:rFonts w:ascii="方正书宋_GBK" w:eastAsia="方正书宋_GBK" w:cs="Times New Roman" w:hint="eastAsia"/>
              </w:rPr>
              <w:t>县级及以上林木良种基地建设与管理，加强全县林木种质资源管理</w:t>
            </w:r>
          </w:p>
        </w:tc>
        <w:tc>
          <w:tcPr>
            <w:tcW w:w="2976" w:type="dxa"/>
            <w:vMerge w:val="restart"/>
            <w:shd w:val="clear" w:color="auto" w:fill="auto"/>
            <w:vAlign w:val="center"/>
          </w:tcPr>
          <w:p w:rsidR="007C21B8" w:rsidRDefault="007C21B8" w:rsidP="001E6CE5">
            <w:pPr>
              <w:spacing w:line="300" w:lineRule="exact"/>
              <w:jc w:val="left"/>
              <w:rPr>
                <w:rFonts w:ascii="方正书宋_GBK" w:eastAsia="方正书宋_GBK" w:cs="Times New Roman"/>
              </w:rPr>
            </w:pPr>
            <w:r>
              <w:rPr>
                <w:rFonts w:ascii="方正书宋_GBK" w:eastAsia="方正书宋_GBK" w:cs="Times New Roman" w:hint="eastAsia"/>
              </w:rPr>
              <w:t>提高林木种苗质量，保障林木良种供应，加快林木良种推广步伐</w:t>
            </w:r>
          </w:p>
        </w:tc>
        <w:tc>
          <w:tcPr>
            <w:tcW w:w="1417" w:type="dxa"/>
            <w:shd w:val="clear" w:color="auto" w:fill="auto"/>
            <w:vAlign w:val="center"/>
          </w:tcPr>
          <w:p w:rsidR="007C21B8" w:rsidRDefault="007C21B8" w:rsidP="001E6CE5">
            <w:pPr>
              <w:spacing w:line="300" w:lineRule="exact"/>
              <w:jc w:val="left"/>
              <w:rPr>
                <w:rFonts w:ascii="方正书宋_GBK" w:eastAsia="方正书宋_GBK" w:cs="Times New Roman"/>
              </w:rPr>
            </w:pPr>
            <w:r>
              <w:rPr>
                <w:rFonts w:ascii="方正书宋_GBK" w:eastAsia="方正书宋_GBK" w:cs="Times New Roman" w:hint="eastAsia"/>
              </w:rPr>
              <w:t>年度林木良种培育任务完成率</w:t>
            </w:r>
          </w:p>
        </w:tc>
        <w:tc>
          <w:tcPr>
            <w:tcW w:w="737" w:type="dxa"/>
            <w:shd w:val="clear" w:color="auto" w:fill="auto"/>
            <w:vAlign w:val="center"/>
          </w:tcPr>
          <w:p w:rsidR="007C21B8" w:rsidRDefault="007C21B8" w:rsidP="001E6CE5">
            <w:pPr>
              <w:spacing w:line="300" w:lineRule="exact"/>
              <w:jc w:val="center"/>
              <w:rPr>
                <w:rFonts w:ascii="方正书宋_GBK" w:eastAsia="方正书宋_GBK" w:cs="Times New Roman"/>
              </w:rPr>
            </w:pPr>
            <w:r>
              <w:rPr>
                <w:rFonts w:ascii="方正书宋_GBK" w:eastAsia="方正书宋_GBK" w:cs="Times New Roman"/>
              </w:rPr>
              <w:t>100%</w:t>
            </w:r>
          </w:p>
        </w:tc>
        <w:tc>
          <w:tcPr>
            <w:tcW w:w="737" w:type="dxa"/>
            <w:shd w:val="clear" w:color="auto" w:fill="auto"/>
            <w:vAlign w:val="center"/>
          </w:tcPr>
          <w:p w:rsidR="007C21B8" w:rsidRDefault="007C21B8" w:rsidP="001E6CE5">
            <w:pPr>
              <w:spacing w:line="300" w:lineRule="exact"/>
              <w:jc w:val="center"/>
              <w:rPr>
                <w:rFonts w:ascii="方正书宋_GBK" w:eastAsia="方正书宋_GBK" w:cs="Times New Roman"/>
              </w:rPr>
            </w:pPr>
            <w:r>
              <w:rPr>
                <w:rFonts w:ascii="方正书宋_GBK" w:eastAsia="方正书宋_GBK" w:cs="Times New Roman" w:hint="eastAsia"/>
              </w:rPr>
              <w:t>≥</w:t>
            </w:r>
            <w:r>
              <w:rPr>
                <w:rFonts w:ascii="方正书宋_GBK" w:eastAsia="方正书宋_GBK" w:cs="Times New Roman"/>
              </w:rPr>
              <w:t>90%</w:t>
            </w:r>
          </w:p>
        </w:tc>
        <w:tc>
          <w:tcPr>
            <w:tcW w:w="737" w:type="dxa"/>
            <w:shd w:val="clear" w:color="auto" w:fill="auto"/>
            <w:vAlign w:val="center"/>
          </w:tcPr>
          <w:p w:rsidR="007C21B8" w:rsidRDefault="007C21B8" w:rsidP="001E6CE5">
            <w:pPr>
              <w:spacing w:line="300" w:lineRule="exact"/>
              <w:jc w:val="center"/>
              <w:rPr>
                <w:rFonts w:ascii="方正书宋_GBK" w:eastAsia="方正书宋_GBK" w:cs="Times New Roman"/>
              </w:rPr>
            </w:pPr>
            <w:r>
              <w:rPr>
                <w:rFonts w:ascii="方正书宋_GBK" w:eastAsia="方正书宋_GBK" w:cs="Times New Roman" w:hint="eastAsia"/>
              </w:rPr>
              <w:t>≥</w:t>
            </w:r>
            <w:r>
              <w:rPr>
                <w:rFonts w:ascii="方正书宋_GBK" w:eastAsia="方正书宋_GBK" w:cs="Times New Roman"/>
              </w:rPr>
              <w:t>80%</w:t>
            </w:r>
          </w:p>
        </w:tc>
        <w:tc>
          <w:tcPr>
            <w:tcW w:w="737" w:type="dxa"/>
            <w:shd w:val="clear" w:color="auto" w:fill="auto"/>
            <w:vAlign w:val="center"/>
          </w:tcPr>
          <w:p w:rsidR="007C21B8" w:rsidRDefault="007C21B8" w:rsidP="001E6CE5">
            <w:pPr>
              <w:spacing w:line="300" w:lineRule="exact"/>
              <w:jc w:val="center"/>
              <w:rPr>
                <w:rFonts w:ascii="方正书宋_GBK" w:eastAsia="方正书宋_GBK" w:cs="Times New Roman"/>
              </w:rPr>
            </w:pPr>
            <w:r>
              <w:rPr>
                <w:rFonts w:ascii="方正书宋_GBK" w:eastAsia="方正书宋_GBK" w:cs="Times New Roman"/>
              </w:rPr>
              <w:t>&lt;80%</w:t>
            </w:r>
          </w:p>
        </w:tc>
      </w:tr>
      <w:tr w:rsidR="007C21B8" w:rsidTr="001E6CE5">
        <w:trPr>
          <w:trHeight w:val="227"/>
          <w:jc w:val="center"/>
        </w:trPr>
        <w:tc>
          <w:tcPr>
            <w:tcW w:w="2341" w:type="dxa"/>
            <w:vMerge/>
            <w:shd w:val="clear" w:color="auto" w:fill="auto"/>
            <w:vAlign w:val="center"/>
          </w:tcPr>
          <w:p w:rsidR="007C21B8" w:rsidRDefault="007C21B8" w:rsidP="001E6CE5">
            <w:pPr>
              <w:spacing w:line="300" w:lineRule="exact"/>
              <w:jc w:val="left"/>
              <w:rPr>
                <w:rFonts w:ascii="方正书宋_GBK" w:eastAsia="方正书宋_GBK" w:cs="Times New Roman"/>
                <w:b/>
              </w:rPr>
            </w:pPr>
          </w:p>
        </w:tc>
        <w:tc>
          <w:tcPr>
            <w:tcW w:w="1276" w:type="dxa"/>
            <w:vMerge/>
            <w:shd w:val="clear" w:color="auto" w:fill="auto"/>
            <w:vAlign w:val="center"/>
          </w:tcPr>
          <w:p w:rsidR="007C21B8" w:rsidRDefault="007C21B8" w:rsidP="001E6CE5">
            <w:pPr>
              <w:spacing w:line="300" w:lineRule="exact"/>
              <w:jc w:val="left"/>
              <w:rPr>
                <w:rFonts w:ascii="方正书宋_GBK" w:eastAsia="方正书宋_GBK" w:cs="Times New Roman"/>
              </w:rPr>
            </w:pPr>
          </w:p>
        </w:tc>
        <w:tc>
          <w:tcPr>
            <w:tcW w:w="2976" w:type="dxa"/>
            <w:vMerge/>
            <w:shd w:val="clear" w:color="auto" w:fill="auto"/>
            <w:vAlign w:val="center"/>
          </w:tcPr>
          <w:p w:rsidR="007C21B8" w:rsidRDefault="007C21B8" w:rsidP="001E6CE5">
            <w:pPr>
              <w:spacing w:line="300" w:lineRule="exact"/>
              <w:jc w:val="left"/>
              <w:rPr>
                <w:rFonts w:ascii="方正书宋_GBK" w:eastAsia="方正书宋_GBK" w:cs="Times New Roman"/>
              </w:rPr>
            </w:pPr>
          </w:p>
        </w:tc>
        <w:tc>
          <w:tcPr>
            <w:tcW w:w="2976" w:type="dxa"/>
            <w:vMerge/>
            <w:shd w:val="clear" w:color="auto" w:fill="auto"/>
            <w:vAlign w:val="center"/>
          </w:tcPr>
          <w:p w:rsidR="007C21B8" w:rsidRDefault="007C21B8" w:rsidP="001E6CE5">
            <w:pPr>
              <w:spacing w:line="300" w:lineRule="exact"/>
              <w:jc w:val="left"/>
              <w:rPr>
                <w:rFonts w:ascii="方正书宋_GBK" w:eastAsia="方正书宋_GBK" w:cs="Times New Roman"/>
              </w:rPr>
            </w:pPr>
          </w:p>
        </w:tc>
        <w:tc>
          <w:tcPr>
            <w:tcW w:w="1417" w:type="dxa"/>
            <w:shd w:val="clear" w:color="auto" w:fill="auto"/>
            <w:vAlign w:val="center"/>
          </w:tcPr>
          <w:p w:rsidR="007C21B8" w:rsidRDefault="007C21B8" w:rsidP="001E6CE5">
            <w:pPr>
              <w:spacing w:line="300" w:lineRule="exact"/>
              <w:jc w:val="left"/>
              <w:rPr>
                <w:rFonts w:ascii="方正书宋_GBK" w:eastAsia="方正书宋_GBK" w:cs="Times New Roman"/>
              </w:rPr>
            </w:pPr>
            <w:r>
              <w:rPr>
                <w:rFonts w:ascii="方正书宋_GBK" w:eastAsia="方正书宋_GBK" w:cs="Times New Roman" w:hint="eastAsia"/>
              </w:rPr>
              <w:t>良种基地建设完成率</w:t>
            </w:r>
          </w:p>
        </w:tc>
        <w:tc>
          <w:tcPr>
            <w:tcW w:w="737" w:type="dxa"/>
            <w:shd w:val="clear" w:color="auto" w:fill="auto"/>
            <w:vAlign w:val="center"/>
          </w:tcPr>
          <w:p w:rsidR="007C21B8" w:rsidRDefault="007C21B8" w:rsidP="001E6CE5">
            <w:pPr>
              <w:spacing w:line="300" w:lineRule="exact"/>
              <w:jc w:val="center"/>
              <w:rPr>
                <w:rFonts w:ascii="方正书宋_GBK" w:eastAsia="方正书宋_GBK" w:cs="Times New Roman"/>
              </w:rPr>
            </w:pPr>
            <w:r>
              <w:rPr>
                <w:rFonts w:ascii="方正书宋_GBK" w:eastAsia="方正书宋_GBK" w:cs="Times New Roman"/>
              </w:rPr>
              <w:t>100%</w:t>
            </w:r>
          </w:p>
        </w:tc>
        <w:tc>
          <w:tcPr>
            <w:tcW w:w="737" w:type="dxa"/>
            <w:shd w:val="clear" w:color="auto" w:fill="auto"/>
            <w:vAlign w:val="center"/>
          </w:tcPr>
          <w:p w:rsidR="007C21B8" w:rsidRDefault="007C21B8" w:rsidP="001E6CE5">
            <w:pPr>
              <w:spacing w:line="300" w:lineRule="exact"/>
              <w:jc w:val="center"/>
              <w:rPr>
                <w:rFonts w:ascii="方正书宋_GBK" w:eastAsia="方正书宋_GBK" w:cs="Times New Roman"/>
              </w:rPr>
            </w:pPr>
            <w:r>
              <w:rPr>
                <w:rFonts w:ascii="方正书宋_GBK" w:eastAsia="方正书宋_GBK" w:cs="Times New Roman" w:hint="eastAsia"/>
              </w:rPr>
              <w:t>≥</w:t>
            </w:r>
            <w:r>
              <w:rPr>
                <w:rFonts w:ascii="方正书宋_GBK" w:eastAsia="方正书宋_GBK" w:cs="Times New Roman"/>
              </w:rPr>
              <w:t>90%</w:t>
            </w:r>
          </w:p>
        </w:tc>
        <w:tc>
          <w:tcPr>
            <w:tcW w:w="737" w:type="dxa"/>
            <w:shd w:val="clear" w:color="auto" w:fill="auto"/>
            <w:vAlign w:val="center"/>
          </w:tcPr>
          <w:p w:rsidR="007C21B8" w:rsidRDefault="007C21B8" w:rsidP="001E6CE5">
            <w:pPr>
              <w:spacing w:line="300" w:lineRule="exact"/>
              <w:jc w:val="center"/>
              <w:rPr>
                <w:rFonts w:ascii="方正书宋_GBK" w:eastAsia="方正书宋_GBK" w:cs="Times New Roman"/>
              </w:rPr>
            </w:pPr>
            <w:r>
              <w:rPr>
                <w:rFonts w:ascii="方正书宋_GBK" w:eastAsia="方正书宋_GBK" w:cs="Times New Roman" w:hint="eastAsia"/>
              </w:rPr>
              <w:t>≥</w:t>
            </w:r>
            <w:r>
              <w:rPr>
                <w:rFonts w:ascii="方正书宋_GBK" w:eastAsia="方正书宋_GBK" w:cs="Times New Roman"/>
              </w:rPr>
              <w:t>80%</w:t>
            </w:r>
          </w:p>
        </w:tc>
        <w:tc>
          <w:tcPr>
            <w:tcW w:w="737" w:type="dxa"/>
            <w:shd w:val="clear" w:color="auto" w:fill="auto"/>
            <w:vAlign w:val="center"/>
          </w:tcPr>
          <w:p w:rsidR="007C21B8" w:rsidRDefault="007C21B8" w:rsidP="001E6CE5">
            <w:pPr>
              <w:spacing w:line="300" w:lineRule="exact"/>
              <w:jc w:val="center"/>
              <w:rPr>
                <w:rFonts w:ascii="方正书宋_GBK" w:eastAsia="方正书宋_GBK" w:cs="Times New Roman"/>
              </w:rPr>
            </w:pPr>
            <w:r>
              <w:rPr>
                <w:rFonts w:ascii="方正书宋_GBK" w:eastAsia="方正书宋_GBK" w:cs="Times New Roman"/>
              </w:rPr>
              <w:t>&lt;80%</w:t>
            </w:r>
          </w:p>
        </w:tc>
      </w:tr>
      <w:tr w:rsidR="007C21B8" w:rsidTr="001E6CE5">
        <w:trPr>
          <w:trHeight w:val="227"/>
          <w:jc w:val="center"/>
        </w:trPr>
        <w:tc>
          <w:tcPr>
            <w:tcW w:w="2341" w:type="dxa"/>
            <w:shd w:val="clear" w:color="auto" w:fill="auto"/>
            <w:vAlign w:val="center"/>
          </w:tcPr>
          <w:p w:rsidR="007C21B8" w:rsidRDefault="007C21B8" w:rsidP="001E6CE5">
            <w:pPr>
              <w:spacing w:line="300" w:lineRule="exact"/>
              <w:jc w:val="left"/>
              <w:rPr>
                <w:rFonts w:ascii="方正书宋_GBK" w:eastAsia="方正书宋_GBK" w:cs="Times New Roman"/>
                <w:b/>
              </w:rPr>
            </w:pPr>
            <w:r>
              <w:rPr>
                <w:rFonts w:ascii="方正书宋_GBK" w:eastAsia="方正书宋_GBK" w:cs="Times New Roman" w:hint="eastAsia"/>
                <w:b/>
              </w:rPr>
              <w:t xml:space="preserve">　　林业改革</w:t>
            </w:r>
          </w:p>
        </w:tc>
        <w:tc>
          <w:tcPr>
            <w:tcW w:w="1276" w:type="dxa"/>
            <w:shd w:val="clear" w:color="auto" w:fill="auto"/>
            <w:vAlign w:val="center"/>
          </w:tcPr>
          <w:p w:rsidR="007C21B8" w:rsidRDefault="007C21B8" w:rsidP="001E6CE5">
            <w:pPr>
              <w:spacing w:line="300" w:lineRule="exact"/>
              <w:jc w:val="left"/>
              <w:rPr>
                <w:rFonts w:ascii="方正书宋_GBK" w:eastAsia="方正书宋_GBK" w:cs="Times New Roman"/>
              </w:rPr>
            </w:pPr>
          </w:p>
        </w:tc>
        <w:tc>
          <w:tcPr>
            <w:tcW w:w="2976" w:type="dxa"/>
            <w:shd w:val="clear" w:color="auto" w:fill="auto"/>
            <w:vAlign w:val="center"/>
          </w:tcPr>
          <w:p w:rsidR="007C21B8" w:rsidRDefault="007C21B8" w:rsidP="001E6CE5">
            <w:pPr>
              <w:spacing w:line="300" w:lineRule="exact"/>
              <w:jc w:val="left"/>
              <w:rPr>
                <w:rFonts w:ascii="方正书宋_GBK" w:eastAsia="方正书宋_GBK" w:cs="Times New Roman"/>
              </w:rPr>
            </w:pPr>
            <w:r>
              <w:rPr>
                <w:rFonts w:ascii="方正书宋_GBK" w:eastAsia="方正书宋_GBK" w:cs="Times New Roman" w:hint="eastAsia"/>
              </w:rPr>
              <w:t>深化林业体制改革，推动全县集体林权制度和国有林场改革。</w:t>
            </w:r>
          </w:p>
        </w:tc>
        <w:tc>
          <w:tcPr>
            <w:tcW w:w="2976" w:type="dxa"/>
            <w:shd w:val="clear" w:color="auto" w:fill="auto"/>
            <w:vAlign w:val="center"/>
          </w:tcPr>
          <w:p w:rsidR="007C21B8" w:rsidRDefault="007C21B8" w:rsidP="001E6CE5">
            <w:pPr>
              <w:spacing w:line="300" w:lineRule="exact"/>
              <w:jc w:val="left"/>
              <w:rPr>
                <w:rFonts w:ascii="方正书宋_GBK" w:eastAsia="方正书宋_GBK" w:cs="Times New Roman"/>
              </w:rPr>
            </w:pPr>
            <w:r>
              <w:rPr>
                <w:rFonts w:ascii="方正书宋_GBK" w:eastAsia="方正书宋_GBK" w:cs="Times New Roman" w:hint="eastAsia"/>
              </w:rPr>
              <w:t>增加林业发展活力，促进林业持续发展</w:t>
            </w:r>
          </w:p>
        </w:tc>
        <w:tc>
          <w:tcPr>
            <w:tcW w:w="1417" w:type="dxa"/>
            <w:shd w:val="clear" w:color="auto" w:fill="auto"/>
            <w:vAlign w:val="center"/>
          </w:tcPr>
          <w:p w:rsidR="007C21B8" w:rsidRDefault="007C21B8" w:rsidP="001E6CE5">
            <w:pPr>
              <w:spacing w:line="300" w:lineRule="exact"/>
              <w:jc w:val="left"/>
              <w:rPr>
                <w:rFonts w:ascii="方正书宋_GBK" w:eastAsia="方正书宋_GBK" w:cs="Times New Roman"/>
              </w:rPr>
            </w:pPr>
            <w:r>
              <w:rPr>
                <w:rFonts w:ascii="方正书宋_GBK" w:eastAsia="方正书宋_GBK" w:cs="Times New Roman" w:hint="eastAsia"/>
              </w:rPr>
              <w:t>国有林场改革任务完成率</w:t>
            </w:r>
          </w:p>
        </w:tc>
        <w:tc>
          <w:tcPr>
            <w:tcW w:w="737" w:type="dxa"/>
            <w:shd w:val="clear" w:color="auto" w:fill="auto"/>
            <w:vAlign w:val="center"/>
          </w:tcPr>
          <w:p w:rsidR="007C21B8" w:rsidRDefault="007C21B8" w:rsidP="001E6CE5">
            <w:pPr>
              <w:spacing w:line="300" w:lineRule="exact"/>
              <w:jc w:val="center"/>
              <w:rPr>
                <w:rFonts w:ascii="方正书宋_GBK" w:eastAsia="方正书宋_GBK" w:cs="Times New Roman"/>
              </w:rPr>
            </w:pPr>
            <w:r>
              <w:rPr>
                <w:rFonts w:ascii="方正书宋_GBK" w:eastAsia="方正书宋_GBK" w:cs="Times New Roman"/>
              </w:rPr>
              <w:t>100%</w:t>
            </w:r>
          </w:p>
        </w:tc>
        <w:tc>
          <w:tcPr>
            <w:tcW w:w="737" w:type="dxa"/>
            <w:shd w:val="clear" w:color="auto" w:fill="auto"/>
            <w:vAlign w:val="center"/>
          </w:tcPr>
          <w:p w:rsidR="007C21B8" w:rsidRDefault="007C21B8" w:rsidP="001E6CE5">
            <w:pPr>
              <w:spacing w:line="300" w:lineRule="exact"/>
              <w:jc w:val="center"/>
              <w:rPr>
                <w:rFonts w:ascii="方正书宋_GBK" w:eastAsia="方正书宋_GBK" w:cs="Times New Roman"/>
              </w:rPr>
            </w:pPr>
            <w:r>
              <w:rPr>
                <w:rFonts w:ascii="方正书宋_GBK" w:eastAsia="方正书宋_GBK" w:cs="Times New Roman" w:hint="eastAsia"/>
              </w:rPr>
              <w:t>≥</w:t>
            </w:r>
            <w:r>
              <w:rPr>
                <w:rFonts w:ascii="方正书宋_GBK" w:eastAsia="方正书宋_GBK" w:cs="Times New Roman"/>
              </w:rPr>
              <w:t>90%</w:t>
            </w:r>
          </w:p>
        </w:tc>
        <w:tc>
          <w:tcPr>
            <w:tcW w:w="737" w:type="dxa"/>
            <w:shd w:val="clear" w:color="auto" w:fill="auto"/>
            <w:vAlign w:val="center"/>
          </w:tcPr>
          <w:p w:rsidR="007C21B8" w:rsidRDefault="007C21B8" w:rsidP="001E6CE5">
            <w:pPr>
              <w:spacing w:line="300" w:lineRule="exact"/>
              <w:jc w:val="center"/>
              <w:rPr>
                <w:rFonts w:ascii="方正书宋_GBK" w:eastAsia="方正书宋_GBK" w:cs="Times New Roman"/>
              </w:rPr>
            </w:pPr>
            <w:r>
              <w:rPr>
                <w:rFonts w:ascii="方正书宋_GBK" w:eastAsia="方正书宋_GBK" w:cs="Times New Roman" w:hint="eastAsia"/>
              </w:rPr>
              <w:t>≥</w:t>
            </w:r>
            <w:r>
              <w:rPr>
                <w:rFonts w:ascii="方正书宋_GBK" w:eastAsia="方正书宋_GBK" w:cs="Times New Roman"/>
              </w:rPr>
              <w:t>80%</w:t>
            </w:r>
          </w:p>
        </w:tc>
        <w:tc>
          <w:tcPr>
            <w:tcW w:w="737" w:type="dxa"/>
            <w:shd w:val="clear" w:color="auto" w:fill="auto"/>
            <w:vAlign w:val="center"/>
          </w:tcPr>
          <w:p w:rsidR="007C21B8" w:rsidRDefault="007C21B8" w:rsidP="001E6CE5">
            <w:pPr>
              <w:spacing w:line="300" w:lineRule="exact"/>
              <w:jc w:val="center"/>
              <w:rPr>
                <w:rFonts w:ascii="方正书宋_GBK" w:eastAsia="方正书宋_GBK" w:cs="Times New Roman"/>
              </w:rPr>
            </w:pPr>
            <w:r>
              <w:rPr>
                <w:rFonts w:ascii="方正书宋_GBK" w:eastAsia="方正书宋_GBK" w:cs="Times New Roman"/>
              </w:rPr>
              <w:t>&lt;80%</w:t>
            </w:r>
          </w:p>
        </w:tc>
      </w:tr>
      <w:tr w:rsidR="007C21B8" w:rsidTr="001E6CE5">
        <w:trPr>
          <w:trHeight w:val="227"/>
          <w:jc w:val="center"/>
        </w:trPr>
        <w:tc>
          <w:tcPr>
            <w:tcW w:w="2341" w:type="dxa"/>
            <w:vMerge w:val="restart"/>
            <w:shd w:val="clear" w:color="auto" w:fill="auto"/>
            <w:vAlign w:val="center"/>
          </w:tcPr>
          <w:p w:rsidR="007C21B8" w:rsidRDefault="007C21B8" w:rsidP="001E6CE5">
            <w:pPr>
              <w:spacing w:line="300" w:lineRule="exact"/>
              <w:jc w:val="left"/>
              <w:rPr>
                <w:rFonts w:ascii="方正书宋_GBK" w:eastAsia="方正书宋_GBK" w:cs="Times New Roman"/>
                <w:b/>
              </w:rPr>
            </w:pPr>
            <w:r>
              <w:rPr>
                <w:rFonts w:ascii="方正书宋_GBK" w:eastAsia="方正书宋_GBK" w:cs="Times New Roman" w:hint="eastAsia"/>
                <w:b/>
              </w:rPr>
              <w:t xml:space="preserve">　　林业防灾减灾</w:t>
            </w:r>
          </w:p>
        </w:tc>
        <w:tc>
          <w:tcPr>
            <w:tcW w:w="1276" w:type="dxa"/>
            <w:vMerge w:val="restart"/>
            <w:shd w:val="clear" w:color="auto" w:fill="auto"/>
            <w:vAlign w:val="center"/>
          </w:tcPr>
          <w:p w:rsidR="007C21B8" w:rsidRDefault="007C21B8" w:rsidP="001E6CE5">
            <w:pPr>
              <w:spacing w:line="300" w:lineRule="exact"/>
              <w:jc w:val="left"/>
              <w:rPr>
                <w:rFonts w:ascii="方正书宋_GBK" w:eastAsia="方正书宋_GBK" w:cs="Times New Roman"/>
              </w:rPr>
            </w:pPr>
            <w:r>
              <w:rPr>
                <w:rFonts w:ascii="方正书宋_GBK" w:eastAsia="方正书宋_GBK" w:cs="Times New Roman"/>
              </w:rPr>
              <w:t>281.00</w:t>
            </w:r>
          </w:p>
        </w:tc>
        <w:tc>
          <w:tcPr>
            <w:tcW w:w="2976" w:type="dxa"/>
            <w:vMerge w:val="restart"/>
            <w:shd w:val="clear" w:color="auto" w:fill="auto"/>
            <w:vAlign w:val="center"/>
          </w:tcPr>
          <w:p w:rsidR="007C21B8" w:rsidRDefault="007C21B8" w:rsidP="001E6CE5">
            <w:pPr>
              <w:spacing w:line="300" w:lineRule="exact"/>
              <w:jc w:val="left"/>
              <w:rPr>
                <w:rFonts w:ascii="方正书宋_GBK" w:eastAsia="方正书宋_GBK" w:cs="Times New Roman"/>
              </w:rPr>
            </w:pPr>
            <w:r>
              <w:rPr>
                <w:rFonts w:ascii="方正书宋_GBK" w:eastAsia="方正书宋_GBK" w:cs="Times New Roman" w:hint="eastAsia"/>
              </w:rPr>
              <w:t>组织、协调全县森林火灾的预防与扑救工作，承担全县森林防火指挥部的具体工作。组织开展林业有害生物的防治、检疫工作。</w:t>
            </w:r>
          </w:p>
        </w:tc>
        <w:tc>
          <w:tcPr>
            <w:tcW w:w="2976" w:type="dxa"/>
            <w:vMerge w:val="restart"/>
            <w:shd w:val="clear" w:color="auto" w:fill="auto"/>
            <w:vAlign w:val="center"/>
          </w:tcPr>
          <w:p w:rsidR="007C21B8" w:rsidRDefault="007C21B8" w:rsidP="001E6CE5">
            <w:pPr>
              <w:spacing w:line="300" w:lineRule="exact"/>
              <w:jc w:val="left"/>
              <w:rPr>
                <w:rFonts w:ascii="方正书宋_GBK" w:eastAsia="方正书宋_GBK" w:cs="Times New Roman"/>
              </w:rPr>
            </w:pPr>
            <w:r>
              <w:rPr>
                <w:rFonts w:ascii="方正书宋_GBK" w:eastAsia="方正书宋_GBK" w:cs="Times New Roman" w:hint="eastAsia"/>
              </w:rPr>
              <w:t>预防和减少自然灾害对森林资源的损失，保护森林资源</w:t>
            </w:r>
          </w:p>
        </w:tc>
        <w:tc>
          <w:tcPr>
            <w:tcW w:w="1417" w:type="dxa"/>
            <w:shd w:val="clear" w:color="auto" w:fill="auto"/>
            <w:vAlign w:val="center"/>
          </w:tcPr>
          <w:p w:rsidR="007C21B8" w:rsidRDefault="007C21B8" w:rsidP="001E6CE5">
            <w:pPr>
              <w:spacing w:line="300" w:lineRule="exact"/>
              <w:jc w:val="left"/>
              <w:rPr>
                <w:rFonts w:ascii="方正书宋_GBK" w:eastAsia="方正书宋_GBK" w:cs="Times New Roman"/>
              </w:rPr>
            </w:pPr>
            <w:r>
              <w:rPr>
                <w:rFonts w:ascii="方正书宋_GBK" w:eastAsia="方正书宋_GBK" w:cs="Times New Roman" w:hint="eastAsia"/>
              </w:rPr>
              <w:t>林业有害生物成灾控制率</w:t>
            </w:r>
          </w:p>
        </w:tc>
        <w:tc>
          <w:tcPr>
            <w:tcW w:w="737" w:type="dxa"/>
            <w:shd w:val="clear" w:color="auto" w:fill="auto"/>
            <w:vAlign w:val="center"/>
          </w:tcPr>
          <w:p w:rsidR="007C21B8" w:rsidRDefault="007C21B8" w:rsidP="001E6CE5">
            <w:pPr>
              <w:spacing w:line="300" w:lineRule="exact"/>
              <w:jc w:val="center"/>
              <w:rPr>
                <w:rFonts w:ascii="方正书宋_GBK" w:eastAsia="方正书宋_GBK" w:cs="Times New Roman"/>
              </w:rPr>
            </w:pPr>
            <w:r>
              <w:rPr>
                <w:rFonts w:ascii="方正书宋_GBK" w:eastAsia="方正书宋_GBK" w:cs="Times New Roman" w:hint="eastAsia"/>
              </w:rPr>
              <w:t>≥</w:t>
            </w:r>
            <w:r>
              <w:rPr>
                <w:rFonts w:ascii="方正书宋_GBK" w:eastAsia="方正书宋_GBK" w:cs="Times New Roman"/>
              </w:rPr>
              <w:t>0</w:t>
            </w:r>
          </w:p>
        </w:tc>
        <w:tc>
          <w:tcPr>
            <w:tcW w:w="737" w:type="dxa"/>
            <w:shd w:val="clear" w:color="auto" w:fill="auto"/>
            <w:vAlign w:val="center"/>
          </w:tcPr>
          <w:p w:rsidR="007C21B8" w:rsidRDefault="007C21B8" w:rsidP="001E6CE5">
            <w:pPr>
              <w:spacing w:line="300" w:lineRule="exact"/>
              <w:jc w:val="center"/>
              <w:rPr>
                <w:rFonts w:ascii="方正书宋_GBK" w:eastAsia="方正书宋_GBK" w:cs="Times New Roman"/>
              </w:rPr>
            </w:pPr>
            <w:r>
              <w:rPr>
                <w:rFonts w:ascii="方正书宋_GBK" w:eastAsia="方正书宋_GBK" w:cs="Times New Roman" w:hint="eastAsia"/>
              </w:rPr>
              <w:t>≥</w:t>
            </w:r>
            <w:r>
              <w:rPr>
                <w:rFonts w:ascii="方正书宋_GBK" w:eastAsia="方正书宋_GBK" w:cs="Times New Roman"/>
              </w:rPr>
              <w:t>1</w:t>
            </w:r>
            <w:r>
              <w:rPr>
                <w:rFonts w:ascii="方正书宋_GBK" w:eastAsia="方正书宋_GBK" w:cs="Times New Roman"/>
              </w:rPr>
              <w:t>‰</w:t>
            </w:r>
          </w:p>
        </w:tc>
        <w:tc>
          <w:tcPr>
            <w:tcW w:w="737" w:type="dxa"/>
            <w:shd w:val="clear" w:color="auto" w:fill="auto"/>
            <w:vAlign w:val="center"/>
          </w:tcPr>
          <w:p w:rsidR="007C21B8" w:rsidRDefault="007C21B8" w:rsidP="001E6CE5">
            <w:pPr>
              <w:spacing w:line="300" w:lineRule="exact"/>
              <w:jc w:val="center"/>
              <w:rPr>
                <w:rFonts w:ascii="方正书宋_GBK" w:eastAsia="方正书宋_GBK" w:cs="Times New Roman"/>
              </w:rPr>
            </w:pPr>
            <w:r>
              <w:rPr>
                <w:rFonts w:ascii="方正书宋_GBK" w:eastAsia="方正书宋_GBK" w:cs="Times New Roman" w:hint="eastAsia"/>
              </w:rPr>
              <w:t>≥</w:t>
            </w:r>
            <w:r>
              <w:rPr>
                <w:rFonts w:ascii="方正书宋_GBK" w:eastAsia="方正书宋_GBK" w:cs="Times New Roman"/>
              </w:rPr>
              <w:t>2</w:t>
            </w:r>
            <w:r>
              <w:rPr>
                <w:rFonts w:ascii="方正书宋_GBK" w:eastAsia="方正书宋_GBK" w:cs="Times New Roman"/>
              </w:rPr>
              <w:t>‰</w:t>
            </w:r>
          </w:p>
        </w:tc>
        <w:tc>
          <w:tcPr>
            <w:tcW w:w="737" w:type="dxa"/>
            <w:shd w:val="clear" w:color="auto" w:fill="auto"/>
            <w:vAlign w:val="center"/>
          </w:tcPr>
          <w:p w:rsidR="007C21B8" w:rsidRDefault="007C21B8" w:rsidP="001E6CE5">
            <w:pPr>
              <w:spacing w:line="300" w:lineRule="exact"/>
              <w:jc w:val="center"/>
              <w:rPr>
                <w:rFonts w:ascii="方正书宋_GBK" w:eastAsia="方正书宋_GBK" w:cs="Times New Roman"/>
              </w:rPr>
            </w:pPr>
            <w:r>
              <w:rPr>
                <w:rFonts w:ascii="方正书宋_GBK" w:eastAsia="方正书宋_GBK" w:cs="Times New Roman" w:hint="eastAsia"/>
              </w:rPr>
              <w:t>≥</w:t>
            </w:r>
            <w:r>
              <w:rPr>
                <w:rFonts w:ascii="方正书宋_GBK" w:eastAsia="方正书宋_GBK" w:cs="Times New Roman"/>
              </w:rPr>
              <w:t>4</w:t>
            </w:r>
            <w:r>
              <w:rPr>
                <w:rFonts w:ascii="方正书宋_GBK" w:eastAsia="方正书宋_GBK" w:cs="Times New Roman"/>
              </w:rPr>
              <w:t>‰</w:t>
            </w:r>
          </w:p>
        </w:tc>
      </w:tr>
      <w:tr w:rsidR="007C21B8" w:rsidTr="001E6CE5">
        <w:trPr>
          <w:trHeight w:val="227"/>
          <w:jc w:val="center"/>
        </w:trPr>
        <w:tc>
          <w:tcPr>
            <w:tcW w:w="2341" w:type="dxa"/>
            <w:vMerge/>
            <w:shd w:val="clear" w:color="auto" w:fill="auto"/>
            <w:vAlign w:val="center"/>
          </w:tcPr>
          <w:p w:rsidR="007C21B8" w:rsidRDefault="007C21B8" w:rsidP="001E6CE5">
            <w:pPr>
              <w:spacing w:line="300" w:lineRule="exact"/>
              <w:jc w:val="left"/>
              <w:rPr>
                <w:rFonts w:ascii="方正书宋_GBK" w:eastAsia="方正书宋_GBK" w:cs="Times New Roman"/>
                <w:b/>
              </w:rPr>
            </w:pPr>
          </w:p>
        </w:tc>
        <w:tc>
          <w:tcPr>
            <w:tcW w:w="1276" w:type="dxa"/>
            <w:vMerge/>
            <w:shd w:val="clear" w:color="auto" w:fill="auto"/>
            <w:vAlign w:val="center"/>
          </w:tcPr>
          <w:p w:rsidR="007C21B8" w:rsidRDefault="007C21B8" w:rsidP="001E6CE5">
            <w:pPr>
              <w:spacing w:line="300" w:lineRule="exact"/>
              <w:jc w:val="left"/>
              <w:rPr>
                <w:rFonts w:ascii="方正书宋_GBK" w:eastAsia="方正书宋_GBK" w:cs="Times New Roman"/>
              </w:rPr>
            </w:pPr>
          </w:p>
        </w:tc>
        <w:tc>
          <w:tcPr>
            <w:tcW w:w="2976" w:type="dxa"/>
            <w:vMerge/>
            <w:shd w:val="clear" w:color="auto" w:fill="auto"/>
            <w:vAlign w:val="center"/>
          </w:tcPr>
          <w:p w:rsidR="007C21B8" w:rsidRDefault="007C21B8" w:rsidP="001E6CE5">
            <w:pPr>
              <w:spacing w:line="300" w:lineRule="exact"/>
              <w:jc w:val="left"/>
              <w:rPr>
                <w:rFonts w:ascii="方正书宋_GBK" w:eastAsia="方正书宋_GBK" w:cs="Times New Roman"/>
              </w:rPr>
            </w:pPr>
          </w:p>
        </w:tc>
        <w:tc>
          <w:tcPr>
            <w:tcW w:w="2976" w:type="dxa"/>
            <w:vMerge/>
            <w:shd w:val="clear" w:color="auto" w:fill="auto"/>
            <w:vAlign w:val="center"/>
          </w:tcPr>
          <w:p w:rsidR="007C21B8" w:rsidRDefault="007C21B8" w:rsidP="001E6CE5">
            <w:pPr>
              <w:spacing w:line="300" w:lineRule="exact"/>
              <w:jc w:val="left"/>
              <w:rPr>
                <w:rFonts w:ascii="方正书宋_GBK" w:eastAsia="方正书宋_GBK" w:cs="Times New Roman"/>
              </w:rPr>
            </w:pPr>
          </w:p>
        </w:tc>
        <w:tc>
          <w:tcPr>
            <w:tcW w:w="1417" w:type="dxa"/>
            <w:shd w:val="clear" w:color="auto" w:fill="auto"/>
            <w:vAlign w:val="center"/>
          </w:tcPr>
          <w:p w:rsidR="007C21B8" w:rsidRDefault="007C21B8" w:rsidP="001E6CE5">
            <w:pPr>
              <w:spacing w:line="300" w:lineRule="exact"/>
              <w:jc w:val="left"/>
              <w:rPr>
                <w:rFonts w:ascii="方正书宋_GBK" w:eastAsia="方正书宋_GBK" w:cs="Times New Roman"/>
              </w:rPr>
            </w:pPr>
            <w:r>
              <w:rPr>
                <w:rFonts w:ascii="方正书宋_GBK" w:eastAsia="方正书宋_GBK" w:cs="Times New Roman" w:hint="eastAsia"/>
              </w:rPr>
              <w:t>森林火灾受害控制率</w:t>
            </w:r>
          </w:p>
        </w:tc>
        <w:tc>
          <w:tcPr>
            <w:tcW w:w="737" w:type="dxa"/>
            <w:shd w:val="clear" w:color="auto" w:fill="auto"/>
            <w:vAlign w:val="center"/>
          </w:tcPr>
          <w:p w:rsidR="007C21B8" w:rsidRDefault="007C21B8" w:rsidP="001E6CE5">
            <w:pPr>
              <w:spacing w:line="300" w:lineRule="exact"/>
              <w:jc w:val="center"/>
              <w:rPr>
                <w:rFonts w:ascii="方正书宋_GBK" w:eastAsia="方正书宋_GBK" w:cs="Times New Roman"/>
              </w:rPr>
            </w:pPr>
            <w:r>
              <w:rPr>
                <w:rFonts w:ascii="方正书宋_GBK" w:eastAsia="方正书宋_GBK" w:cs="Times New Roman"/>
              </w:rPr>
              <w:t>&lt;0.1</w:t>
            </w:r>
            <w:r>
              <w:rPr>
                <w:rFonts w:ascii="方正书宋_GBK" w:eastAsia="方正书宋_GBK" w:cs="Times New Roman"/>
              </w:rPr>
              <w:t>‰</w:t>
            </w:r>
          </w:p>
        </w:tc>
        <w:tc>
          <w:tcPr>
            <w:tcW w:w="737" w:type="dxa"/>
            <w:shd w:val="clear" w:color="auto" w:fill="auto"/>
            <w:vAlign w:val="center"/>
          </w:tcPr>
          <w:p w:rsidR="007C21B8" w:rsidRDefault="007C21B8" w:rsidP="001E6CE5">
            <w:pPr>
              <w:spacing w:line="300" w:lineRule="exact"/>
              <w:jc w:val="center"/>
              <w:rPr>
                <w:rFonts w:ascii="方正书宋_GBK" w:eastAsia="方正书宋_GBK" w:cs="Times New Roman"/>
              </w:rPr>
            </w:pPr>
            <w:r>
              <w:rPr>
                <w:rFonts w:ascii="方正书宋_GBK" w:eastAsia="方正书宋_GBK" w:cs="Times New Roman"/>
              </w:rPr>
              <w:t>&lt;0.2</w:t>
            </w:r>
            <w:r>
              <w:rPr>
                <w:rFonts w:ascii="方正书宋_GBK" w:eastAsia="方正书宋_GBK" w:cs="Times New Roman"/>
              </w:rPr>
              <w:t>‰</w:t>
            </w:r>
          </w:p>
        </w:tc>
        <w:tc>
          <w:tcPr>
            <w:tcW w:w="737" w:type="dxa"/>
            <w:shd w:val="clear" w:color="auto" w:fill="auto"/>
            <w:vAlign w:val="center"/>
          </w:tcPr>
          <w:p w:rsidR="007C21B8" w:rsidRDefault="007C21B8" w:rsidP="001E6CE5">
            <w:pPr>
              <w:spacing w:line="300" w:lineRule="exact"/>
              <w:jc w:val="center"/>
              <w:rPr>
                <w:rFonts w:ascii="方正书宋_GBK" w:eastAsia="方正书宋_GBK" w:cs="Times New Roman"/>
              </w:rPr>
            </w:pPr>
            <w:r>
              <w:rPr>
                <w:rFonts w:ascii="方正书宋_GBK" w:eastAsia="方正书宋_GBK" w:cs="Times New Roman"/>
              </w:rPr>
              <w:t>&lt;0.3</w:t>
            </w:r>
            <w:r>
              <w:rPr>
                <w:rFonts w:ascii="方正书宋_GBK" w:eastAsia="方正书宋_GBK" w:cs="Times New Roman"/>
              </w:rPr>
              <w:t>‰</w:t>
            </w:r>
          </w:p>
        </w:tc>
        <w:tc>
          <w:tcPr>
            <w:tcW w:w="737" w:type="dxa"/>
            <w:shd w:val="clear" w:color="auto" w:fill="auto"/>
            <w:vAlign w:val="center"/>
          </w:tcPr>
          <w:p w:rsidR="007C21B8" w:rsidRDefault="007C21B8" w:rsidP="001E6CE5">
            <w:pPr>
              <w:spacing w:line="300" w:lineRule="exact"/>
              <w:jc w:val="center"/>
              <w:rPr>
                <w:rFonts w:ascii="方正书宋_GBK" w:eastAsia="方正书宋_GBK" w:cs="Times New Roman"/>
              </w:rPr>
            </w:pPr>
            <w:r>
              <w:rPr>
                <w:rFonts w:ascii="方正书宋_GBK" w:eastAsia="方正书宋_GBK" w:cs="Times New Roman" w:hint="eastAsia"/>
              </w:rPr>
              <w:t>≥</w:t>
            </w:r>
            <w:r>
              <w:rPr>
                <w:rFonts w:ascii="方正书宋_GBK" w:eastAsia="方正书宋_GBK" w:cs="Times New Roman"/>
              </w:rPr>
              <w:t>0.3</w:t>
            </w:r>
            <w:r>
              <w:rPr>
                <w:rFonts w:ascii="方正书宋_GBK" w:eastAsia="方正书宋_GBK" w:cs="Times New Roman"/>
              </w:rPr>
              <w:t>‰</w:t>
            </w:r>
          </w:p>
        </w:tc>
      </w:tr>
      <w:tr w:rsidR="007C21B8" w:rsidTr="001E6CE5">
        <w:trPr>
          <w:trHeight w:val="227"/>
          <w:jc w:val="center"/>
        </w:trPr>
        <w:tc>
          <w:tcPr>
            <w:tcW w:w="2341" w:type="dxa"/>
            <w:vMerge/>
            <w:shd w:val="clear" w:color="auto" w:fill="auto"/>
            <w:vAlign w:val="center"/>
          </w:tcPr>
          <w:p w:rsidR="007C21B8" w:rsidRDefault="007C21B8" w:rsidP="001E6CE5">
            <w:pPr>
              <w:spacing w:line="300" w:lineRule="exact"/>
              <w:jc w:val="left"/>
              <w:rPr>
                <w:rFonts w:ascii="方正书宋_GBK" w:eastAsia="方正书宋_GBK" w:cs="Times New Roman"/>
                <w:b/>
              </w:rPr>
            </w:pPr>
          </w:p>
        </w:tc>
        <w:tc>
          <w:tcPr>
            <w:tcW w:w="1276" w:type="dxa"/>
            <w:vMerge/>
            <w:shd w:val="clear" w:color="auto" w:fill="auto"/>
            <w:vAlign w:val="center"/>
          </w:tcPr>
          <w:p w:rsidR="007C21B8" w:rsidRDefault="007C21B8" w:rsidP="001E6CE5">
            <w:pPr>
              <w:spacing w:line="300" w:lineRule="exact"/>
              <w:jc w:val="left"/>
              <w:rPr>
                <w:rFonts w:ascii="方正书宋_GBK" w:eastAsia="方正书宋_GBK" w:cs="Times New Roman"/>
              </w:rPr>
            </w:pPr>
          </w:p>
        </w:tc>
        <w:tc>
          <w:tcPr>
            <w:tcW w:w="2976" w:type="dxa"/>
            <w:vMerge/>
            <w:shd w:val="clear" w:color="auto" w:fill="auto"/>
            <w:vAlign w:val="center"/>
          </w:tcPr>
          <w:p w:rsidR="007C21B8" w:rsidRDefault="007C21B8" w:rsidP="001E6CE5">
            <w:pPr>
              <w:spacing w:line="300" w:lineRule="exact"/>
              <w:jc w:val="left"/>
              <w:rPr>
                <w:rFonts w:ascii="方正书宋_GBK" w:eastAsia="方正书宋_GBK" w:cs="Times New Roman"/>
              </w:rPr>
            </w:pPr>
          </w:p>
        </w:tc>
        <w:tc>
          <w:tcPr>
            <w:tcW w:w="2976" w:type="dxa"/>
            <w:vMerge/>
            <w:shd w:val="clear" w:color="auto" w:fill="auto"/>
            <w:vAlign w:val="center"/>
          </w:tcPr>
          <w:p w:rsidR="007C21B8" w:rsidRDefault="007C21B8" w:rsidP="001E6CE5">
            <w:pPr>
              <w:spacing w:line="300" w:lineRule="exact"/>
              <w:jc w:val="left"/>
              <w:rPr>
                <w:rFonts w:ascii="方正书宋_GBK" w:eastAsia="方正书宋_GBK" w:cs="Times New Roman"/>
              </w:rPr>
            </w:pPr>
          </w:p>
        </w:tc>
        <w:tc>
          <w:tcPr>
            <w:tcW w:w="1417" w:type="dxa"/>
            <w:shd w:val="clear" w:color="auto" w:fill="auto"/>
            <w:vAlign w:val="center"/>
          </w:tcPr>
          <w:p w:rsidR="007C21B8" w:rsidRDefault="007C21B8" w:rsidP="001E6CE5">
            <w:pPr>
              <w:spacing w:line="300" w:lineRule="exact"/>
              <w:jc w:val="left"/>
              <w:rPr>
                <w:rFonts w:ascii="方正书宋_GBK" w:eastAsia="方正书宋_GBK" w:cs="Times New Roman"/>
              </w:rPr>
            </w:pPr>
            <w:r>
              <w:rPr>
                <w:rFonts w:ascii="方正书宋_GBK" w:eastAsia="方正书宋_GBK" w:cs="Times New Roman" w:hint="eastAsia"/>
              </w:rPr>
              <w:t>林业有害生物的防治、检疫工作完成率</w:t>
            </w:r>
          </w:p>
        </w:tc>
        <w:tc>
          <w:tcPr>
            <w:tcW w:w="737" w:type="dxa"/>
            <w:shd w:val="clear" w:color="auto" w:fill="auto"/>
            <w:vAlign w:val="center"/>
          </w:tcPr>
          <w:p w:rsidR="007C21B8" w:rsidRDefault="007C21B8" w:rsidP="001E6CE5">
            <w:pPr>
              <w:spacing w:line="300" w:lineRule="exact"/>
              <w:jc w:val="center"/>
              <w:rPr>
                <w:rFonts w:ascii="方正书宋_GBK" w:eastAsia="方正书宋_GBK" w:cs="Times New Roman"/>
              </w:rPr>
            </w:pPr>
            <w:r>
              <w:rPr>
                <w:rFonts w:ascii="方正书宋_GBK" w:eastAsia="方正书宋_GBK" w:cs="Times New Roman" w:hint="eastAsia"/>
              </w:rPr>
              <w:t>≥</w:t>
            </w:r>
            <w:r>
              <w:rPr>
                <w:rFonts w:ascii="方正书宋_GBK" w:eastAsia="方正书宋_GBK" w:cs="Times New Roman"/>
              </w:rPr>
              <w:t>90%</w:t>
            </w:r>
          </w:p>
        </w:tc>
        <w:tc>
          <w:tcPr>
            <w:tcW w:w="737" w:type="dxa"/>
            <w:shd w:val="clear" w:color="auto" w:fill="auto"/>
            <w:vAlign w:val="center"/>
          </w:tcPr>
          <w:p w:rsidR="007C21B8" w:rsidRDefault="007C21B8" w:rsidP="001E6CE5">
            <w:pPr>
              <w:spacing w:line="300" w:lineRule="exact"/>
              <w:jc w:val="center"/>
              <w:rPr>
                <w:rFonts w:ascii="方正书宋_GBK" w:eastAsia="方正书宋_GBK" w:cs="Times New Roman"/>
              </w:rPr>
            </w:pPr>
            <w:r>
              <w:rPr>
                <w:rFonts w:ascii="方正书宋_GBK" w:eastAsia="方正书宋_GBK" w:cs="Times New Roman" w:hint="eastAsia"/>
              </w:rPr>
              <w:t>≥</w:t>
            </w:r>
            <w:r>
              <w:rPr>
                <w:rFonts w:ascii="方正书宋_GBK" w:eastAsia="方正书宋_GBK" w:cs="Times New Roman"/>
              </w:rPr>
              <w:t>80%</w:t>
            </w:r>
          </w:p>
        </w:tc>
        <w:tc>
          <w:tcPr>
            <w:tcW w:w="737" w:type="dxa"/>
            <w:shd w:val="clear" w:color="auto" w:fill="auto"/>
            <w:vAlign w:val="center"/>
          </w:tcPr>
          <w:p w:rsidR="007C21B8" w:rsidRDefault="007C21B8" w:rsidP="001E6CE5">
            <w:pPr>
              <w:spacing w:line="300" w:lineRule="exact"/>
              <w:jc w:val="center"/>
              <w:rPr>
                <w:rFonts w:ascii="方正书宋_GBK" w:eastAsia="方正书宋_GBK" w:cs="Times New Roman"/>
              </w:rPr>
            </w:pPr>
            <w:r>
              <w:rPr>
                <w:rFonts w:ascii="方正书宋_GBK" w:eastAsia="方正书宋_GBK" w:cs="Times New Roman" w:hint="eastAsia"/>
              </w:rPr>
              <w:t>≥</w:t>
            </w:r>
            <w:r>
              <w:rPr>
                <w:rFonts w:ascii="方正书宋_GBK" w:eastAsia="方正书宋_GBK" w:cs="Times New Roman"/>
              </w:rPr>
              <w:t>60%</w:t>
            </w:r>
          </w:p>
        </w:tc>
        <w:tc>
          <w:tcPr>
            <w:tcW w:w="737" w:type="dxa"/>
            <w:shd w:val="clear" w:color="auto" w:fill="auto"/>
            <w:vAlign w:val="center"/>
          </w:tcPr>
          <w:p w:rsidR="007C21B8" w:rsidRDefault="007C21B8" w:rsidP="001E6CE5">
            <w:pPr>
              <w:spacing w:line="300" w:lineRule="exact"/>
              <w:jc w:val="center"/>
              <w:rPr>
                <w:rFonts w:ascii="方正书宋_GBK" w:eastAsia="方正书宋_GBK" w:cs="Times New Roman"/>
              </w:rPr>
            </w:pPr>
            <w:r>
              <w:rPr>
                <w:rFonts w:ascii="方正书宋_GBK" w:eastAsia="方正书宋_GBK" w:cs="Times New Roman"/>
              </w:rPr>
              <w:t>&lt;60%</w:t>
            </w:r>
          </w:p>
        </w:tc>
      </w:tr>
      <w:tr w:rsidR="007C21B8" w:rsidTr="001E6CE5">
        <w:trPr>
          <w:trHeight w:val="227"/>
          <w:jc w:val="center"/>
        </w:trPr>
        <w:tc>
          <w:tcPr>
            <w:tcW w:w="2341" w:type="dxa"/>
            <w:vMerge w:val="restart"/>
            <w:shd w:val="clear" w:color="auto" w:fill="auto"/>
            <w:vAlign w:val="center"/>
          </w:tcPr>
          <w:p w:rsidR="007C21B8" w:rsidRDefault="007C21B8" w:rsidP="001E6CE5">
            <w:pPr>
              <w:spacing w:line="300" w:lineRule="exact"/>
              <w:jc w:val="left"/>
              <w:rPr>
                <w:rFonts w:ascii="方正书宋_GBK" w:eastAsia="方正书宋_GBK" w:cs="Times New Roman"/>
                <w:b/>
              </w:rPr>
            </w:pPr>
            <w:r>
              <w:rPr>
                <w:rFonts w:ascii="方正书宋_GBK" w:eastAsia="方正书宋_GBK" w:cs="Times New Roman" w:hint="eastAsia"/>
                <w:b/>
              </w:rPr>
              <w:lastRenderedPageBreak/>
              <w:t xml:space="preserve">　　野生动植物保护及疫源疫病监控</w:t>
            </w:r>
          </w:p>
        </w:tc>
        <w:tc>
          <w:tcPr>
            <w:tcW w:w="1276" w:type="dxa"/>
            <w:vMerge w:val="restart"/>
            <w:shd w:val="clear" w:color="auto" w:fill="auto"/>
            <w:vAlign w:val="center"/>
          </w:tcPr>
          <w:p w:rsidR="007C21B8" w:rsidRDefault="007C21B8" w:rsidP="001E6CE5">
            <w:pPr>
              <w:spacing w:line="300" w:lineRule="exact"/>
              <w:jc w:val="left"/>
              <w:rPr>
                <w:rFonts w:ascii="方正书宋_GBK" w:eastAsia="方正书宋_GBK" w:cs="Times New Roman"/>
              </w:rPr>
            </w:pPr>
          </w:p>
        </w:tc>
        <w:tc>
          <w:tcPr>
            <w:tcW w:w="2976" w:type="dxa"/>
            <w:vMerge w:val="restart"/>
            <w:shd w:val="clear" w:color="auto" w:fill="auto"/>
            <w:vAlign w:val="center"/>
          </w:tcPr>
          <w:p w:rsidR="007C21B8" w:rsidRDefault="007C21B8" w:rsidP="001E6CE5">
            <w:pPr>
              <w:spacing w:line="300" w:lineRule="exact"/>
              <w:jc w:val="left"/>
              <w:rPr>
                <w:rFonts w:ascii="方正书宋_GBK" w:eastAsia="方正书宋_GBK" w:cs="Times New Roman"/>
              </w:rPr>
            </w:pPr>
            <w:r>
              <w:rPr>
                <w:rFonts w:ascii="方正书宋_GBK" w:eastAsia="方正书宋_GBK" w:cs="Times New Roman" w:hint="eastAsia"/>
              </w:rPr>
              <w:t>依法组织指导陆生野生动植物的救护繁育、栖息地恢复发展。依法组织指导全县陆生野生动物疫源疫病监测工作。</w:t>
            </w:r>
          </w:p>
        </w:tc>
        <w:tc>
          <w:tcPr>
            <w:tcW w:w="2976" w:type="dxa"/>
            <w:vMerge w:val="restart"/>
            <w:shd w:val="clear" w:color="auto" w:fill="auto"/>
            <w:vAlign w:val="center"/>
          </w:tcPr>
          <w:p w:rsidR="007C21B8" w:rsidRDefault="007C21B8" w:rsidP="001E6CE5">
            <w:pPr>
              <w:spacing w:line="300" w:lineRule="exact"/>
              <w:jc w:val="left"/>
              <w:rPr>
                <w:rFonts w:ascii="方正书宋_GBK" w:eastAsia="方正书宋_GBK" w:cs="Times New Roman"/>
              </w:rPr>
            </w:pPr>
            <w:r>
              <w:rPr>
                <w:rFonts w:ascii="方正书宋_GBK" w:eastAsia="方正书宋_GBK" w:cs="Times New Roman" w:hint="eastAsia"/>
              </w:rPr>
              <w:t>加强野生动植物保护和陆生野生动物疫源疫病监测防控，保障生态安全。</w:t>
            </w:r>
          </w:p>
        </w:tc>
        <w:tc>
          <w:tcPr>
            <w:tcW w:w="1417" w:type="dxa"/>
            <w:shd w:val="clear" w:color="auto" w:fill="auto"/>
            <w:vAlign w:val="center"/>
          </w:tcPr>
          <w:p w:rsidR="007C21B8" w:rsidRDefault="007C21B8" w:rsidP="001E6CE5">
            <w:pPr>
              <w:spacing w:line="300" w:lineRule="exact"/>
              <w:jc w:val="left"/>
              <w:rPr>
                <w:rFonts w:ascii="方正书宋_GBK" w:eastAsia="方正书宋_GBK" w:cs="Times New Roman"/>
              </w:rPr>
            </w:pPr>
            <w:r>
              <w:rPr>
                <w:rFonts w:ascii="方正书宋_GBK" w:eastAsia="方正书宋_GBK" w:cs="Times New Roman" w:hint="eastAsia"/>
              </w:rPr>
              <w:t>陆生野生动物疫源疫病监测防控任务完成率</w:t>
            </w:r>
          </w:p>
        </w:tc>
        <w:tc>
          <w:tcPr>
            <w:tcW w:w="737" w:type="dxa"/>
            <w:shd w:val="clear" w:color="auto" w:fill="auto"/>
            <w:vAlign w:val="center"/>
          </w:tcPr>
          <w:p w:rsidR="007C21B8" w:rsidRDefault="007C21B8" w:rsidP="001E6CE5">
            <w:pPr>
              <w:spacing w:line="300" w:lineRule="exact"/>
              <w:jc w:val="center"/>
              <w:rPr>
                <w:rFonts w:ascii="方正书宋_GBK" w:eastAsia="方正书宋_GBK" w:cs="Times New Roman"/>
              </w:rPr>
            </w:pPr>
            <w:r>
              <w:rPr>
                <w:rFonts w:ascii="方正书宋_GBK" w:eastAsia="方正书宋_GBK" w:cs="Times New Roman"/>
              </w:rPr>
              <w:t>100%</w:t>
            </w:r>
          </w:p>
        </w:tc>
        <w:tc>
          <w:tcPr>
            <w:tcW w:w="737" w:type="dxa"/>
            <w:shd w:val="clear" w:color="auto" w:fill="auto"/>
            <w:vAlign w:val="center"/>
          </w:tcPr>
          <w:p w:rsidR="007C21B8" w:rsidRDefault="007C21B8" w:rsidP="001E6CE5">
            <w:pPr>
              <w:spacing w:line="300" w:lineRule="exact"/>
              <w:jc w:val="center"/>
              <w:rPr>
                <w:rFonts w:ascii="方正书宋_GBK" w:eastAsia="方正书宋_GBK" w:cs="Times New Roman"/>
              </w:rPr>
            </w:pPr>
            <w:r>
              <w:rPr>
                <w:rFonts w:ascii="方正书宋_GBK" w:eastAsia="方正书宋_GBK" w:cs="Times New Roman" w:hint="eastAsia"/>
              </w:rPr>
              <w:t>≥</w:t>
            </w:r>
            <w:r>
              <w:rPr>
                <w:rFonts w:ascii="方正书宋_GBK" w:eastAsia="方正书宋_GBK" w:cs="Times New Roman"/>
              </w:rPr>
              <w:t>95%</w:t>
            </w:r>
          </w:p>
        </w:tc>
        <w:tc>
          <w:tcPr>
            <w:tcW w:w="737" w:type="dxa"/>
            <w:shd w:val="clear" w:color="auto" w:fill="auto"/>
            <w:vAlign w:val="center"/>
          </w:tcPr>
          <w:p w:rsidR="007C21B8" w:rsidRDefault="007C21B8" w:rsidP="001E6CE5">
            <w:pPr>
              <w:spacing w:line="300" w:lineRule="exact"/>
              <w:jc w:val="center"/>
              <w:rPr>
                <w:rFonts w:ascii="方正书宋_GBK" w:eastAsia="方正书宋_GBK" w:cs="Times New Roman"/>
              </w:rPr>
            </w:pPr>
            <w:r>
              <w:rPr>
                <w:rFonts w:ascii="方正书宋_GBK" w:eastAsia="方正书宋_GBK" w:cs="Times New Roman" w:hint="eastAsia"/>
              </w:rPr>
              <w:t>≥</w:t>
            </w:r>
            <w:r>
              <w:rPr>
                <w:rFonts w:ascii="方正书宋_GBK" w:eastAsia="方正书宋_GBK" w:cs="Times New Roman"/>
              </w:rPr>
              <w:t>90%</w:t>
            </w:r>
          </w:p>
        </w:tc>
        <w:tc>
          <w:tcPr>
            <w:tcW w:w="737" w:type="dxa"/>
            <w:shd w:val="clear" w:color="auto" w:fill="auto"/>
            <w:vAlign w:val="center"/>
          </w:tcPr>
          <w:p w:rsidR="007C21B8" w:rsidRDefault="007C21B8" w:rsidP="001E6CE5">
            <w:pPr>
              <w:spacing w:line="300" w:lineRule="exact"/>
              <w:jc w:val="center"/>
              <w:rPr>
                <w:rFonts w:ascii="方正书宋_GBK" w:eastAsia="方正书宋_GBK" w:cs="Times New Roman"/>
              </w:rPr>
            </w:pPr>
            <w:r>
              <w:rPr>
                <w:rFonts w:ascii="方正书宋_GBK" w:eastAsia="方正书宋_GBK" w:cs="Times New Roman"/>
              </w:rPr>
              <w:t>&lt;90%</w:t>
            </w:r>
          </w:p>
        </w:tc>
      </w:tr>
      <w:tr w:rsidR="007C21B8" w:rsidTr="001E6CE5">
        <w:trPr>
          <w:trHeight w:val="227"/>
          <w:jc w:val="center"/>
        </w:trPr>
        <w:tc>
          <w:tcPr>
            <w:tcW w:w="2341" w:type="dxa"/>
            <w:vMerge/>
            <w:shd w:val="clear" w:color="auto" w:fill="auto"/>
            <w:vAlign w:val="center"/>
          </w:tcPr>
          <w:p w:rsidR="007C21B8" w:rsidRDefault="007C21B8" w:rsidP="001E6CE5">
            <w:pPr>
              <w:spacing w:line="300" w:lineRule="exact"/>
              <w:jc w:val="left"/>
              <w:rPr>
                <w:rFonts w:ascii="方正书宋_GBK" w:eastAsia="方正书宋_GBK" w:cs="Times New Roman"/>
                <w:b/>
              </w:rPr>
            </w:pPr>
          </w:p>
        </w:tc>
        <w:tc>
          <w:tcPr>
            <w:tcW w:w="1276" w:type="dxa"/>
            <w:vMerge/>
            <w:shd w:val="clear" w:color="auto" w:fill="auto"/>
            <w:vAlign w:val="center"/>
          </w:tcPr>
          <w:p w:rsidR="007C21B8" w:rsidRDefault="007C21B8" w:rsidP="001E6CE5">
            <w:pPr>
              <w:spacing w:line="300" w:lineRule="exact"/>
              <w:jc w:val="left"/>
              <w:rPr>
                <w:rFonts w:ascii="方正书宋_GBK" w:eastAsia="方正书宋_GBK" w:cs="Times New Roman"/>
              </w:rPr>
            </w:pPr>
          </w:p>
        </w:tc>
        <w:tc>
          <w:tcPr>
            <w:tcW w:w="2976" w:type="dxa"/>
            <w:vMerge/>
            <w:shd w:val="clear" w:color="auto" w:fill="auto"/>
            <w:vAlign w:val="center"/>
          </w:tcPr>
          <w:p w:rsidR="007C21B8" w:rsidRDefault="007C21B8" w:rsidP="001E6CE5">
            <w:pPr>
              <w:spacing w:line="300" w:lineRule="exact"/>
              <w:jc w:val="left"/>
              <w:rPr>
                <w:rFonts w:ascii="方正书宋_GBK" w:eastAsia="方正书宋_GBK" w:cs="Times New Roman"/>
              </w:rPr>
            </w:pPr>
          </w:p>
        </w:tc>
        <w:tc>
          <w:tcPr>
            <w:tcW w:w="2976" w:type="dxa"/>
            <w:vMerge/>
            <w:shd w:val="clear" w:color="auto" w:fill="auto"/>
            <w:vAlign w:val="center"/>
          </w:tcPr>
          <w:p w:rsidR="007C21B8" w:rsidRDefault="007C21B8" w:rsidP="001E6CE5">
            <w:pPr>
              <w:spacing w:line="300" w:lineRule="exact"/>
              <w:jc w:val="left"/>
              <w:rPr>
                <w:rFonts w:ascii="方正书宋_GBK" w:eastAsia="方正书宋_GBK" w:cs="Times New Roman"/>
              </w:rPr>
            </w:pPr>
          </w:p>
        </w:tc>
        <w:tc>
          <w:tcPr>
            <w:tcW w:w="1417" w:type="dxa"/>
            <w:shd w:val="clear" w:color="auto" w:fill="auto"/>
            <w:vAlign w:val="center"/>
          </w:tcPr>
          <w:p w:rsidR="007C21B8" w:rsidRDefault="007C21B8" w:rsidP="001E6CE5">
            <w:pPr>
              <w:spacing w:line="300" w:lineRule="exact"/>
              <w:jc w:val="left"/>
              <w:rPr>
                <w:rFonts w:ascii="方正书宋_GBK" w:eastAsia="方正书宋_GBK" w:cs="Times New Roman"/>
              </w:rPr>
            </w:pPr>
            <w:r>
              <w:rPr>
                <w:rFonts w:ascii="方正书宋_GBK" w:eastAsia="方正书宋_GBK" w:cs="Times New Roman" w:hint="eastAsia"/>
              </w:rPr>
              <w:t>野生动植物管理目标任务完成率</w:t>
            </w:r>
          </w:p>
        </w:tc>
        <w:tc>
          <w:tcPr>
            <w:tcW w:w="737" w:type="dxa"/>
            <w:shd w:val="clear" w:color="auto" w:fill="auto"/>
            <w:vAlign w:val="center"/>
          </w:tcPr>
          <w:p w:rsidR="007C21B8" w:rsidRDefault="007C21B8" w:rsidP="001E6CE5">
            <w:pPr>
              <w:spacing w:line="300" w:lineRule="exact"/>
              <w:jc w:val="center"/>
              <w:rPr>
                <w:rFonts w:ascii="方正书宋_GBK" w:eastAsia="方正书宋_GBK" w:cs="Times New Roman"/>
              </w:rPr>
            </w:pPr>
            <w:r>
              <w:rPr>
                <w:rFonts w:ascii="方正书宋_GBK" w:eastAsia="方正书宋_GBK" w:cs="Times New Roman"/>
              </w:rPr>
              <w:t>100%</w:t>
            </w:r>
          </w:p>
        </w:tc>
        <w:tc>
          <w:tcPr>
            <w:tcW w:w="737" w:type="dxa"/>
            <w:shd w:val="clear" w:color="auto" w:fill="auto"/>
            <w:vAlign w:val="center"/>
          </w:tcPr>
          <w:p w:rsidR="007C21B8" w:rsidRDefault="007C21B8" w:rsidP="001E6CE5">
            <w:pPr>
              <w:spacing w:line="300" w:lineRule="exact"/>
              <w:jc w:val="center"/>
              <w:rPr>
                <w:rFonts w:ascii="方正书宋_GBK" w:eastAsia="方正书宋_GBK" w:cs="Times New Roman"/>
              </w:rPr>
            </w:pPr>
            <w:r>
              <w:rPr>
                <w:rFonts w:ascii="方正书宋_GBK" w:eastAsia="方正书宋_GBK" w:cs="Times New Roman" w:hint="eastAsia"/>
              </w:rPr>
              <w:t>≥</w:t>
            </w:r>
            <w:r>
              <w:rPr>
                <w:rFonts w:ascii="方正书宋_GBK" w:eastAsia="方正书宋_GBK" w:cs="Times New Roman"/>
              </w:rPr>
              <w:t>95%</w:t>
            </w:r>
          </w:p>
        </w:tc>
        <w:tc>
          <w:tcPr>
            <w:tcW w:w="737" w:type="dxa"/>
            <w:shd w:val="clear" w:color="auto" w:fill="auto"/>
            <w:vAlign w:val="center"/>
          </w:tcPr>
          <w:p w:rsidR="007C21B8" w:rsidRDefault="007C21B8" w:rsidP="001E6CE5">
            <w:pPr>
              <w:spacing w:line="300" w:lineRule="exact"/>
              <w:jc w:val="center"/>
              <w:rPr>
                <w:rFonts w:ascii="方正书宋_GBK" w:eastAsia="方正书宋_GBK" w:cs="Times New Roman"/>
              </w:rPr>
            </w:pPr>
            <w:r>
              <w:rPr>
                <w:rFonts w:ascii="方正书宋_GBK" w:eastAsia="方正书宋_GBK" w:cs="Times New Roman" w:hint="eastAsia"/>
              </w:rPr>
              <w:t>≥</w:t>
            </w:r>
            <w:r>
              <w:rPr>
                <w:rFonts w:ascii="方正书宋_GBK" w:eastAsia="方正书宋_GBK" w:cs="Times New Roman"/>
              </w:rPr>
              <w:t>90%</w:t>
            </w:r>
          </w:p>
        </w:tc>
        <w:tc>
          <w:tcPr>
            <w:tcW w:w="737" w:type="dxa"/>
            <w:shd w:val="clear" w:color="auto" w:fill="auto"/>
            <w:vAlign w:val="center"/>
          </w:tcPr>
          <w:p w:rsidR="007C21B8" w:rsidRDefault="007C21B8" w:rsidP="001E6CE5">
            <w:pPr>
              <w:spacing w:line="300" w:lineRule="exact"/>
              <w:jc w:val="center"/>
              <w:rPr>
                <w:rFonts w:ascii="方正书宋_GBK" w:eastAsia="方正书宋_GBK" w:cs="Times New Roman"/>
              </w:rPr>
            </w:pPr>
            <w:r>
              <w:rPr>
                <w:rFonts w:ascii="方正书宋_GBK" w:eastAsia="方正书宋_GBK" w:cs="Times New Roman"/>
              </w:rPr>
              <w:t>&lt;90%</w:t>
            </w:r>
          </w:p>
        </w:tc>
      </w:tr>
      <w:tr w:rsidR="007C21B8" w:rsidTr="001E6CE5">
        <w:trPr>
          <w:trHeight w:val="227"/>
          <w:jc w:val="center"/>
        </w:trPr>
        <w:tc>
          <w:tcPr>
            <w:tcW w:w="2341" w:type="dxa"/>
            <w:shd w:val="clear" w:color="auto" w:fill="auto"/>
            <w:vAlign w:val="center"/>
          </w:tcPr>
          <w:p w:rsidR="007C21B8" w:rsidRDefault="007C21B8" w:rsidP="001E6CE5">
            <w:pPr>
              <w:spacing w:line="300" w:lineRule="exact"/>
              <w:jc w:val="left"/>
              <w:rPr>
                <w:rFonts w:ascii="方正书宋_GBK" w:eastAsia="方正书宋_GBK" w:cs="Times New Roman"/>
                <w:b/>
              </w:rPr>
            </w:pPr>
            <w:r>
              <w:rPr>
                <w:rFonts w:ascii="方正书宋_GBK" w:eastAsia="方正书宋_GBK" w:cs="Times New Roman" w:hint="eastAsia"/>
                <w:b/>
              </w:rPr>
              <w:t xml:space="preserve">　　林业科研推广</w:t>
            </w:r>
          </w:p>
        </w:tc>
        <w:tc>
          <w:tcPr>
            <w:tcW w:w="1276" w:type="dxa"/>
            <w:shd w:val="clear" w:color="auto" w:fill="auto"/>
            <w:vAlign w:val="center"/>
          </w:tcPr>
          <w:p w:rsidR="007C21B8" w:rsidRDefault="007C21B8" w:rsidP="001E6CE5">
            <w:pPr>
              <w:spacing w:line="300" w:lineRule="exact"/>
              <w:jc w:val="left"/>
              <w:rPr>
                <w:rFonts w:ascii="方正书宋_GBK" w:eastAsia="方正书宋_GBK" w:cs="Times New Roman"/>
              </w:rPr>
            </w:pPr>
          </w:p>
        </w:tc>
        <w:tc>
          <w:tcPr>
            <w:tcW w:w="2976" w:type="dxa"/>
            <w:shd w:val="clear" w:color="auto" w:fill="auto"/>
            <w:vAlign w:val="center"/>
          </w:tcPr>
          <w:p w:rsidR="007C21B8" w:rsidRDefault="007C21B8" w:rsidP="001E6CE5">
            <w:pPr>
              <w:spacing w:line="300" w:lineRule="exact"/>
              <w:jc w:val="left"/>
              <w:rPr>
                <w:rFonts w:ascii="方正书宋_GBK" w:eastAsia="方正书宋_GBK" w:cs="Times New Roman"/>
              </w:rPr>
            </w:pPr>
            <w:r>
              <w:rPr>
                <w:rFonts w:ascii="方正书宋_GBK" w:eastAsia="方正书宋_GBK" w:cs="Times New Roman" w:hint="eastAsia"/>
              </w:rPr>
              <w:t>林业新品种、新技术推广示范，基层推广体系建设等。</w:t>
            </w:r>
          </w:p>
        </w:tc>
        <w:tc>
          <w:tcPr>
            <w:tcW w:w="2976" w:type="dxa"/>
            <w:shd w:val="clear" w:color="auto" w:fill="auto"/>
            <w:vAlign w:val="center"/>
          </w:tcPr>
          <w:p w:rsidR="007C21B8" w:rsidRDefault="007C21B8" w:rsidP="001E6CE5">
            <w:pPr>
              <w:spacing w:line="300" w:lineRule="exact"/>
              <w:jc w:val="left"/>
              <w:rPr>
                <w:rFonts w:ascii="方正书宋_GBK" w:eastAsia="方正书宋_GBK" w:cs="Times New Roman"/>
              </w:rPr>
            </w:pPr>
            <w:r>
              <w:rPr>
                <w:rFonts w:ascii="方正书宋_GBK" w:eastAsia="方正书宋_GBK" w:cs="Times New Roman" w:hint="eastAsia"/>
              </w:rPr>
              <w:t>发挥科技成果的示范带动作用，完善基层推广体系。</w:t>
            </w:r>
          </w:p>
        </w:tc>
        <w:tc>
          <w:tcPr>
            <w:tcW w:w="1417" w:type="dxa"/>
            <w:shd w:val="clear" w:color="auto" w:fill="auto"/>
            <w:vAlign w:val="center"/>
          </w:tcPr>
          <w:p w:rsidR="007C21B8" w:rsidRDefault="007C21B8" w:rsidP="001E6CE5">
            <w:pPr>
              <w:spacing w:line="300" w:lineRule="exact"/>
              <w:jc w:val="left"/>
              <w:rPr>
                <w:rFonts w:ascii="方正书宋_GBK" w:eastAsia="方正书宋_GBK" w:cs="Times New Roman"/>
              </w:rPr>
            </w:pPr>
            <w:r>
              <w:rPr>
                <w:rFonts w:ascii="方正书宋_GBK" w:eastAsia="方正书宋_GBK" w:cs="Times New Roman" w:hint="eastAsia"/>
              </w:rPr>
              <w:t>新品种、新技术推广项目完成率</w:t>
            </w:r>
          </w:p>
        </w:tc>
        <w:tc>
          <w:tcPr>
            <w:tcW w:w="737" w:type="dxa"/>
            <w:shd w:val="clear" w:color="auto" w:fill="auto"/>
            <w:vAlign w:val="center"/>
          </w:tcPr>
          <w:p w:rsidR="007C21B8" w:rsidRDefault="007C21B8" w:rsidP="001E6CE5">
            <w:pPr>
              <w:spacing w:line="300" w:lineRule="exact"/>
              <w:jc w:val="center"/>
              <w:rPr>
                <w:rFonts w:ascii="方正书宋_GBK" w:eastAsia="方正书宋_GBK" w:cs="Times New Roman"/>
              </w:rPr>
            </w:pPr>
            <w:r>
              <w:rPr>
                <w:rFonts w:ascii="方正书宋_GBK" w:eastAsia="方正书宋_GBK" w:cs="Times New Roman"/>
              </w:rPr>
              <w:t>100%</w:t>
            </w:r>
          </w:p>
        </w:tc>
        <w:tc>
          <w:tcPr>
            <w:tcW w:w="737" w:type="dxa"/>
            <w:shd w:val="clear" w:color="auto" w:fill="auto"/>
            <w:vAlign w:val="center"/>
          </w:tcPr>
          <w:p w:rsidR="007C21B8" w:rsidRDefault="007C21B8" w:rsidP="001E6CE5">
            <w:pPr>
              <w:spacing w:line="300" w:lineRule="exact"/>
              <w:jc w:val="center"/>
              <w:rPr>
                <w:rFonts w:ascii="方正书宋_GBK" w:eastAsia="方正书宋_GBK" w:cs="Times New Roman"/>
              </w:rPr>
            </w:pPr>
            <w:r>
              <w:rPr>
                <w:rFonts w:ascii="方正书宋_GBK" w:eastAsia="方正书宋_GBK" w:cs="Times New Roman" w:hint="eastAsia"/>
              </w:rPr>
              <w:t>≥</w:t>
            </w:r>
            <w:r>
              <w:rPr>
                <w:rFonts w:ascii="方正书宋_GBK" w:eastAsia="方正书宋_GBK" w:cs="Times New Roman"/>
              </w:rPr>
              <w:t>95%</w:t>
            </w:r>
          </w:p>
        </w:tc>
        <w:tc>
          <w:tcPr>
            <w:tcW w:w="737" w:type="dxa"/>
            <w:shd w:val="clear" w:color="auto" w:fill="auto"/>
            <w:vAlign w:val="center"/>
          </w:tcPr>
          <w:p w:rsidR="007C21B8" w:rsidRDefault="007C21B8" w:rsidP="001E6CE5">
            <w:pPr>
              <w:spacing w:line="300" w:lineRule="exact"/>
              <w:jc w:val="center"/>
              <w:rPr>
                <w:rFonts w:ascii="方正书宋_GBK" w:eastAsia="方正书宋_GBK" w:cs="Times New Roman"/>
              </w:rPr>
            </w:pPr>
            <w:r>
              <w:rPr>
                <w:rFonts w:ascii="方正书宋_GBK" w:eastAsia="方正书宋_GBK" w:cs="Times New Roman" w:hint="eastAsia"/>
              </w:rPr>
              <w:t>≥</w:t>
            </w:r>
            <w:r>
              <w:rPr>
                <w:rFonts w:ascii="方正书宋_GBK" w:eastAsia="方正书宋_GBK" w:cs="Times New Roman"/>
              </w:rPr>
              <w:t>90%</w:t>
            </w:r>
          </w:p>
        </w:tc>
        <w:tc>
          <w:tcPr>
            <w:tcW w:w="737" w:type="dxa"/>
            <w:shd w:val="clear" w:color="auto" w:fill="auto"/>
            <w:vAlign w:val="center"/>
          </w:tcPr>
          <w:p w:rsidR="007C21B8" w:rsidRDefault="007C21B8" w:rsidP="001E6CE5">
            <w:pPr>
              <w:spacing w:line="300" w:lineRule="exact"/>
              <w:jc w:val="center"/>
              <w:rPr>
                <w:rFonts w:ascii="方正书宋_GBK" w:eastAsia="方正书宋_GBK" w:cs="Times New Roman"/>
              </w:rPr>
            </w:pPr>
            <w:r>
              <w:rPr>
                <w:rFonts w:ascii="方正书宋_GBK" w:eastAsia="方正书宋_GBK" w:cs="Times New Roman"/>
              </w:rPr>
              <w:t>&lt;90%</w:t>
            </w:r>
          </w:p>
        </w:tc>
      </w:tr>
      <w:tr w:rsidR="007C21B8" w:rsidTr="001E6CE5">
        <w:trPr>
          <w:trHeight w:val="227"/>
          <w:jc w:val="center"/>
        </w:trPr>
        <w:tc>
          <w:tcPr>
            <w:tcW w:w="2341" w:type="dxa"/>
            <w:shd w:val="clear" w:color="auto" w:fill="auto"/>
            <w:vAlign w:val="center"/>
          </w:tcPr>
          <w:p w:rsidR="007C21B8" w:rsidRDefault="007C21B8" w:rsidP="001E6CE5">
            <w:pPr>
              <w:spacing w:line="300" w:lineRule="exact"/>
              <w:jc w:val="left"/>
              <w:rPr>
                <w:rFonts w:ascii="方正书宋_GBK" w:eastAsia="方正书宋_GBK" w:cs="Times New Roman"/>
                <w:b/>
              </w:rPr>
            </w:pPr>
            <w:r>
              <w:rPr>
                <w:rFonts w:ascii="方正书宋_GBK" w:eastAsia="方正书宋_GBK" w:cs="Times New Roman" w:hint="eastAsia"/>
                <w:b/>
              </w:rPr>
              <w:t xml:space="preserve">　　林业行业质量安全</w:t>
            </w:r>
          </w:p>
        </w:tc>
        <w:tc>
          <w:tcPr>
            <w:tcW w:w="1276" w:type="dxa"/>
            <w:shd w:val="clear" w:color="auto" w:fill="auto"/>
            <w:vAlign w:val="center"/>
          </w:tcPr>
          <w:p w:rsidR="007C21B8" w:rsidRDefault="007C21B8" w:rsidP="001E6CE5">
            <w:pPr>
              <w:spacing w:line="300" w:lineRule="exact"/>
              <w:jc w:val="left"/>
              <w:rPr>
                <w:rFonts w:ascii="方正书宋_GBK" w:eastAsia="方正书宋_GBK" w:cs="Times New Roman"/>
              </w:rPr>
            </w:pPr>
          </w:p>
        </w:tc>
        <w:tc>
          <w:tcPr>
            <w:tcW w:w="2976" w:type="dxa"/>
            <w:shd w:val="clear" w:color="auto" w:fill="auto"/>
            <w:vAlign w:val="center"/>
          </w:tcPr>
          <w:p w:rsidR="007C21B8" w:rsidRDefault="007C21B8" w:rsidP="001E6CE5">
            <w:pPr>
              <w:spacing w:line="300" w:lineRule="exact"/>
              <w:jc w:val="left"/>
              <w:rPr>
                <w:rFonts w:ascii="方正书宋_GBK" w:eastAsia="方正书宋_GBK" w:cs="Times New Roman"/>
              </w:rPr>
            </w:pPr>
            <w:r>
              <w:rPr>
                <w:rFonts w:ascii="方正书宋_GBK" w:eastAsia="方正书宋_GBK" w:cs="Times New Roman" w:hint="eastAsia"/>
              </w:rPr>
              <w:t>监督管理林业行业产品质量安全，负责相关质量安全监测及信息发布工作。</w:t>
            </w:r>
          </w:p>
        </w:tc>
        <w:tc>
          <w:tcPr>
            <w:tcW w:w="2976" w:type="dxa"/>
            <w:shd w:val="clear" w:color="auto" w:fill="auto"/>
            <w:vAlign w:val="center"/>
          </w:tcPr>
          <w:p w:rsidR="007C21B8" w:rsidRDefault="007C21B8" w:rsidP="001E6CE5">
            <w:pPr>
              <w:spacing w:line="300" w:lineRule="exact"/>
              <w:jc w:val="left"/>
              <w:rPr>
                <w:rFonts w:ascii="方正书宋_GBK" w:eastAsia="方正书宋_GBK" w:cs="Times New Roman"/>
              </w:rPr>
            </w:pPr>
            <w:r>
              <w:rPr>
                <w:rFonts w:ascii="方正书宋_GBK" w:eastAsia="方正书宋_GBK" w:cs="Times New Roman" w:hint="eastAsia"/>
              </w:rPr>
              <w:t>保障林产品、果品质量安全。</w:t>
            </w:r>
          </w:p>
        </w:tc>
        <w:tc>
          <w:tcPr>
            <w:tcW w:w="1417" w:type="dxa"/>
            <w:shd w:val="clear" w:color="auto" w:fill="auto"/>
            <w:vAlign w:val="center"/>
          </w:tcPr>
          <w:p w:rsidR="007C21B8" w:rsidRDefault="007C21B8" w:rsidP="001E6CE5">
            <w:pPr>
              <w:spacing w:line="300" w:lineRule="exact"/>
              <w:jc w:val="left"/>
              <w:rPr>
                <w:rFonts w:ascii="方正书宋_GBK" w:eastAsia="方正书宋_GBK" w:cs="Times New Roman"/>
              </w:rPr>
            </w:pPr>
            <w:r>
              <w:rPr>
                <w:rFonts w:ascii="方正书宋_GBK" w:eastAsia="方正书宋_GBK" w:cs="Times New Roman" w:hint="eastAsia"/>
              </w:rPr>
              <w:t>果品质量监测任务完成率</w:t>
            </w:r>
          </w:p>
        </w:tc>
        <w:tc>
          <w:tcPr>
            <w:tcW w:w="737" w:type="dxa"/>
            <w:shd w:val="clear" w:color="auto" w:fill="auto"/>
            <w:vAlign w:val="center"/>
          </w:tcPr>
          <w:p w:rsidR="007C21B8" w:rsidRDefault="007C21B8" w:rsidP="001E6CE5">
            <w:pPr>
              <w:spacing w:line="300" w:lineRule="exact"/>
              <w:jc w:val="center"/>
              <w:rPr>
                <w:rFonts w:ascii="方正书宋_GBK" w:eastAsia="方正书宋_GBK" w:cs="Times New Roman"/>
              </w:rPr>
            </w:pPr>
            <w:r>
              <w:rPr>
                <w:rFonts w:ascii="方正书宋_GBK" w:eastAsia="方正书宋_GBK" w:cs="Times New Roman"/>
              </w:rPr>
              <w:t>100%</w:t>
            </w:r>
          </w:p>
        </w:tc>
        <w:tc>
          <w:tcPr>
            <w:tcW w:w="737" w:type="dxa"/>
            <w:shd w:val="clear" w:color="auto" w:fill="auto"/>
            <w:vAlign w:val="center"/>
          </w:tcPr>
          <w:p w:rsidR="007C21B8" w:rsidRDefault="007C21B8" w:rsidP="001E6CE5">
            <w:pPr>
              <w:spacing w:line="300" w:lineRule="exact"/>
              <w:jc w:val="center"/>
              <w:rPr>
                <w:rFonts w:ascii="方正书宋_GBK" w:eastAsia="方正书宋_GBK" w:cs="Times New Roman"/>
              </w:rPr>
            </w:pPr>
            <w:r>
              <w:rPr>
                <w:rFonts w:ascii="方正书宋_GBK" w:eastAsia="方正书宋_GBK" w:cs="Times New Roman" w:hint="eastAsia"/>
              </w:rPr>
              <w:t>≥</w:t>
            </w:r>
            <w:r>
              <w:rPr>
                <w:rFonts w:ascii="方正书宋_GBK" w:eastAsia="方正书宋_GBK" w:cs="Times New Roman"/>
              </w:rPr>
              <w:t>95%</w:t>
            </w:r>
          </w:p>
        </w:tc>
        <w:tc>
          <w:tcPr>
            <w:tcW w:w="737" w:type="dxa"/>
            <w:shd w:val="clear" w:color="auto" w:fill="auto"/>
            <w:vAlign w:val="center"/>
          </w:tcPr>
          <w:p w:rsidR="007C21B8" w:rsidRDefault="007C21B8" w:rsidP="001E6CE5">
            <w:pPr>
              <w:spacing w:line="300" w:lineRule="exact"/>
              <w:jc w:val="center"/>
              <w:rPr>
                <w:rFonts w:ascii="方正书宋_GBK" w:eastAsia="方正书宋_GBK" w:cs="Times New Roman"/>
              </w:rPr>
            </w:pPr>
            <w:r>
              <w:rPr>
                <w:rFonts w:ascii="方正书宋_GBK" w:eastAsia="方正书宋_GBK" w:cs="Times New Roman" w:hint="eastAsia"/>
              </w:rPr>
              <w:t>≥</w:t>
            </w:r>
            <w:r>
              <w:rPr>
                <w:rFonts w:ascii="方正书宋_GBK" w:eastAsia="方正书宋_GBK" w:cs="Times New Roman"/>
              </w:rPr>
              <w:t>90%</w:t>
            </w:r>
          </w:p>
        </w:tc>
        <w:tc>
          <w:tcPr>
            <w:tcW w:w="737" w:type="dxa"/>
            <w:shd w:val="clear" w:color="auto" w:fill="auto"/>
            <w:vAlign w:val="center"/>
          </w:tcPr>
          <w:p w:rsidR="007C21B8" w:rsidRDefault="007C21B8" w:rsidP="001E6CE5">
            <w:pPr>
              <w:spacing w:line="300" w:lineRule="exact"/>
              <w:jc w:val="center"/>
              <w:rPr>
                <w:rFonts w:ascii="方正书宋_GBK" w:eastAsia="方正书宋_GBK" w:cs="Times New Roman"/>
              </w:rPr>
            </w:pPr>
            <w:r>
              <w:rPr>
                <w:rFonts w:ascii="方正书宋_GBK" w:eastAsia="方正书宋_GBK" w:cs="Times New Roman"/>
              </w:rPr>
              <w:t>&lt;90%</w:t>
            </w:r>
          </w:p>
        </w:tc>
      </w:tr>
      <w:tr w:rsidR="007C21B8" w:rsidTr="001E6CE5">
        <w:trPr>
          <w:trHeight w:val="227"/>
          <w:jc w:val="center"/>
        </w:trPr>
        <w:tc>
          <w:tcPr>
            <w:tcW w:w="2341" w:type="dxa"/>
            <w:vMerge w:val="restart"/>
            <w:shd w:val="clear" w:color="auto" w:fill="auto"/>
            <w:vAlign w:val="center"/>
          </w:tcPr>
          <w:p w:rsidR="007C21B8" w:rsidRDefault="007C21B8" w:rsidP="001E6CE5">
            <w:pPr>
              <w:spacing w:line="300" w:lineRule="exact"/>
              <w:jc w:val="left"/>
              <w:rPr>
                <w:rFonts w:ascii="方正书宋_GBK" w:eastAsia="方正书宋_GBK" w:cs="Times New Roman"/>
                <w:b/>
              </w:rPr>
            </w:pPr>
            <w:r>
              <w:rPr>
                <w:rFonts w:ascii="方正书宋_GBK" w:eastAsia="方正书宋_GBK" w:cs="Times New Roman" w:hint="eastAsia"/>
                <w:b/>
              </w:rPr>
              <w:t xml:space="preserve">　　森林公安</w:t>
            </w:r>
          </w:p>
        </w:tc>
        <w:tc>
          <w:tcPr>
            <w:tcW w:w="1276" w:type="dxa"/>
            <w:vMerge w:val="restart"/>
            <w:shd w:val="clear" w:color="auto" w:fill="auto"/>
            <w:vAlign w:val="center"/>
          </w:tcPr>
          <w:p w:rsidR="007C21B8" w:rsidRDefault="007C21B8" w:rsidP="001E6CE5">
            <w:pPr>
              <w:spacing w:line="300" w:lineRule="exact"/>
              <w:jc w:val="left"/>
              <w:rPr>
                <w:rFonts w:ascii="方正书宋_GBK" w:eastAsia="方正书宋_GBK" w:cs="Times New Roman"/>
              </w:rPr>
            </w:pPr>
            <w:r>
              <w:rPr>
                <w:rFonts w:ascii="方正书宋_GBK" w:eastAsia="方正书宋_GBK" w:cs="Times New Roman"/>
              </w:rPr>
              <w:t>10.00</w:t>
            </w:r>
          </w:p>
        </w:tc>
        <w:tc>
          <w:tcPr>
            <w:tcW w:w="2976" w:type="dxa"/>
            <w:vMerge w:val="restart"/>
            <w:shd w:val="clear" w:color="auto" w:fill="auto"/>
            <w:vAlign w:val="center"/>
          </w:tcPr>
          <w:p w:rsidR="007C21B8" w:rsidRDefault="007C21B8" w:rsidP="001E6CE5">
            <w:pPr>
              <w:spacing w:line="300" w:lineRule="exact"/>
              <w:jc w:val="left"/>
              <w:rPr>
                <w:rFonts w:ascii="方正书宋_GBK" w:eastAsia="方正书宋_GBK" w:cs="Times New Roman"/>
              </w:rPr>
            </w:pPr>
            <w:r>
              <w:rPr>
                <w:rFonts w:ascii="方正书宋_GBK" w:eastAsia="方正书宋_GBK" w:cs="Times New Roman" w:hint="eastAsia"/>
              </w:rPr>
              <w:t>承担林业综合行政执法监管的责任。负责全县森林公安工作，监督管理森林公安队伍，指导全县林业重大违法案件的查处。</w:t>
            </w:r>
          </w:p>
        </w:tc>
        <w:tc>
          <w:tcPr>
            <w:tcW w:w="2976" w:type="dxa"/>
            <w:vMerge w:val="restart"/>
            <w:shd w:val="clear" w:color="auto" w:fill="auto"/>
            <w:vAlign w:val="center"/>
          </w:tcPr>
          <w:p w:rsidR="007C21B8" w:rsidRDefault="007C21B8" w:rsidP="001E6CE5">
            <w:pPr>
              <w:spacing w:line="300" w:lineRule="exact"/>
              <w:jc w:val="left"/>
              <w:rPr>
                <w:rFonts w:ascii="方正书宋_GBK" w:eastAsia="方正书宋_GBK" w:cs="Times New Roman"/>
              </w:rPr>
            </w:pPr>
            <w:r>
              <w:rPr>
                <w:rFonts w:ascii="方正书宋_GBK" w:eastAsia="方正书宋_GBK" w:cs="Times New Roman" w:hint="eastAsia"/>
              </w:rPr>
              <w:t>提高森林公安队伍执法能力，减少林区案件发生、保护森林及野生动物资源。</w:t>
            </w:r>
          </w:p>
        </w:tc>
        <w:tc>
          <w:tcPr>
            <w:tcW w:w="1417" w:type="dxa"/>
            <w:shd w:val="clear" w:color="auto" w:fill="auto"/>
            <w:vAlign w:val="center"/>
          </w:tcPr>
          <w:p w:rsidR="007C21B8" w:rsidRDefault="007C21B8" w:rsidP="001E6CE5">
            <w:pPr>
              <w:spacing w:line="300" w:lineRule="exact"/>
              <w:jc w:val="left"/>
              <w:rPr>
                <w:rFonts w:ascii="方正书宋_GBK" w:eastAsia="方正书宋_GBK" w:cs="Times New Roman"/>
              </w:rPr>
            </w:pPr>
            <w:r>
              <w:rPr>
                <w:rFonts w:ascii="方正书宋_GBK" w:eastAsia="方正书宋_GBK" w:cs="Times New Roman" w:hint="eastAsia"/>
              </w:rPr>
              <w:t>刑事案件批捕率</w:t>
            </w:r>
          </w:p>
        </w:tc>
        <w:tc>
          <w:tcPr>
            <w:tcW w:w="737" w:type="dxa"/>
            <w:shd w:val="clear" w:color="auto" w:fill="auto"/>
            <w:vAlign w:val="center"/>
          </w:tcPr>
          <w:p w:rsidR="007C21B8" w:rsidRDefault="007C21B8" w:rsidP="001E6CE5">
            <w:pPr>
              <w:spacing w:line="300" w:lineRule="exact"/>
              <w:jc w:val="center"/>
              <w:rPr>
                <w:rFonts w:ascii="方正书宋_GBK" w:eastAsia="方正书宋_GBK" w:cs="Times New Roman"/>
              </w:rPr>
            </w:pPr>
            <w:r>
              <w:rPr>
                <w:rFonts w:ascii="方正书宋_GBK" w:eastAsia="方正书宋_GBK" w:cs="Times New Roman" w:hint="eastAsia"/>
              </w:rPr>
              <w:t>≥</w:t>
            </w:r>
            <w:r>
              <w:rPr>
                <w:rFonts w:ascii="方正书宋_GBK" w:eastAsia="方正书宋_GBK" w:cs="Times New Roman"/>
              </w:rPr>
              <w:t>95%</w:t>
            </w:r>
          </w:p>
        </w:tc>
        <w:tc>
          <w:tcPr>
            <w:tcW w:w="737" w:type="dxa"/>
            <w:shd w:val="clear" w:color="auto" w:fill="auto"/>
            <w:vAlign w:val="center"/>
          </w:tcPr>
          <w:p w:rsidR="007C21B8" w:rsidRDefault="007C21B8" w:rsidP="001E6CE5">
            <w:pPr>
              <w:spacing w:line="300" w:lineRule="exact"/>
              <w:jc w:val="center"/>
              <w:rPr>
                <w:rFonts w:ascii="方正书宋_GBK" w:eastAsia="方正书宋_GBK" w:cs="Times New Roman"/>
              </w:rPr>
            </w:pPr>
            <w:r>
              <w:rPr>
                <w:rFonts w:ascii="方正书宋_GBK" w:eastAsia="方正书宋_GBK" w:cs="Times New Roman" w:hint="eastAsia"/>
              </w:rPr>
              <w:t>≥</w:t>
            </w:r>
            <w:r>
              <w:rPr>
                <w:rFonts w:ascii="方正书宋_GBK" w:eastAsia="方正书宋_GBK" w:cs="Times New Roman"/>
              </w:rPr>
              <w:t>90%</w:t>
            </w:r>
          </w:p>
        </w:tc>
        <w:tc>
          <w:tcPr>
            <w:tcW w:w="737" w:type="dxa"/>
            <w:shd w:val="clear" w:color="auto" w:fill="auto"/>
            <w:vAlign w:val="center"/>
          </w:tcPr>
          <w:p w:rsidR="007C21B8" w:rsidRDefault="007C21B8" w:rsidP="001E6CE5">
            <w:pPr>
              <w:spacing w:line="300" w:lineRule="exact"/>
              <w:jc w:val="center"/>
              <w:rPr>
                <w:rFonts w:ascii="方正书宋_GBK" w:eastAsia="方正书宋_GBK" w:cs="Times New Roman"/>
              </w:rPr>
            </w:pPr>
            <w:r>
              <w:rPr>
                <w:rFonts w:ascii="方正书宋_GBK" w:eastAsia="方正书宋_GBK" w:cs="Times New Roman" w:hint="eastAsia"/>
              </w:rPr>
              <w:t>≥</w:t>
            </w:r>
            <w:r>
              <w:rPr>
                <w:rFonts w:ascii="方正书宋_GBK" w:eastAsia="方正书宋_GBK" w:cs="Times New Roman"/>
              </w:rPr>
              <w:t>85%</w:t>
            </w:r>
          </w:p>
        </w:tc>
        <w:tc>
          <w:tcPr>
            <w:tcW w:w="737" w:type="dxa"/>
            <w:shd w:val="clear" w:color="auto" w:fill="auto"/>
            <w:vAlign w:val="center"/>
          </w:tcPr>
          <w:p w:rsidR="007C21B8" w:rsidRDefault="007C21B8" w:rsidP="001E6CE5">
            <w:pPr>
              <w:spacing w:line="300" w:lineRule="exact"/>
              <w:jc w:val="center"/>
              <w:rPr>
                <w:rFonts w:ascii="方正书宋_GBK" w:eastAsia="方正书宋_GBK" w:cs="Times New Roman"/>
              </w:rPr>
            </w:pPr>
            <w:r>
              <w:rPr>
                <w:rFonts w:ascii="方正书宋_GBK" w:eastAsia="方正书宋_GBK" w:cs="Times New Roman"/>
              </w:rPr>
              <w:t>&lt;85%</w:t>
            </w:r>
          </w:p>
        </w:tc>
      </w:tr>
      <w:tr w:rsidR="007C21B8" w:rsidTr="001E6CE5">
        <w:trPr>
          <w:trHeight w:val="227"/>
          <w:jc w:val="center"/>
        </w:trPr>
        <w:tc>
          <w:tcPr>
            <w:tcW w:w="2341" w:type="dxa"/>
            <w:vMerge/>
            <w:shd w:val="clear" w:color="auto" w:fill="auto"/>
            <w:vAlign w:val="center"/>
          </w:tcPr>
          <w:p w:rsidR="007C21B8" w:rsidRDefault="007C21B8" w:rsidP="001E6CE5">
            <w:pPr>
              <w:spacing w:line="300" w:lineRule="exact"/>
              <w:jc w:val="left"/>
              <w:rPr>
                <w:rFonts w:ascii="方正书宋_GBK" w:eastAsia="方正书宋_GBK" w:cs="Times New Roman"/>
                <w:b/>
              </w:rPr>
            </w:pPr>
          </w:p>
        </w:tc>
        <w:tc>
          <w:tcPr>
            <w:tcW w:w="1276" w:type="dxa"/>
            <w:vMerge/>
            <w:shd w:val="clear" w:color="auto" w:fill="auto"/>
            <w:vAlign w:val="center"/>
          </w:tcPr>
          <w:p w:rsidR="007C21B8" w:rsidRDefault="007C21B8" w:rsidP="001E6CE5">
            <w:pPr>
              <w:spacing w:line="300" w:lineRule="exact"/>
              <w:jc w:val="left"/>
              <w:rPr>
                <w:rFonts w:ascii="方正书宋_GBK" w:eastAsia="方正书宋_GBK" w:cs="Times New Roman"/>
              </w:rPr>
            </w:pPr>
          </w:p>
        </w:tc>
        <w:tc>
          <w:tcPr>
            <w:tcW w:w="2976" w:type="dxa"/>
            <w:vMerge/>
            <w:shd w:val="clear" w:color="auto" w:fill="auto"/>
            <w:vAlign w:val="center"/>
          </w:tcPr>
          <w:p w:rsidR="007C21B8" w:rsidRDefault="007C21B8" w:rsidP="001E6CE5">
            <w:pPr>
              <w:spacing w:line="300" w:lineRule="exact"/>
              <w:jc w:val="left"/>
              <w:rPr>
                <w:rFonts w:ascii="方正书宋_GBK" w:eastAsia="方正书宋_GBK" w:cs="Times New Roman"/>
              </w:rPr>
            </w:pPr>
          </w:p>
        </w:tc>
        <w:tc>
          <w:tcPr>
            <w:tcW w:w="2976" w:type="dxa"/>
            <w:vMerge/>
            <w:shd w:val="clear" w:color="auto" w:fill="auto"/>
            <w:vAlign w:val="center"/>
          </w:tcPr>
          <w:p w:rsidR="007C21B8" w:rsidRDefault="007C21B8" w:rsidP="001E6CE5">
            <w:pPr>
              <w:spacing w:line="300" w:lineRule="exact"/>
              <w:jc w:val="left"/>
              <w:rPr>
                <w:rFonts w:ascii="方正书宋_GBK" w:eastAsia="方正书宋_GBK" w:cs="Times New Roman"/>
              </w:rPr>
            </w:pPr>
          </w:p>
        </w:tc>
        <w:tc>
          <w:tcPr>
            <w:tcW w:w="1417" w:type="dxa"/>
            <w:shd w:val="clear" w:color="auto" w:fill="auto"/>
            <w:vAlign w:val="center"/>
          </w:tcPr>
          <w:p w:rsidR="007C21B8" w:rsidRDefault="007C21B8" w:rsidP="001E6CE5">
            <w:pPr>
              <w:spacing w:line="300" w:lineRule="exact"/>
              <w:jc w:val="left"/>
              <w:rPr>
                <w:rFonts w:ascii="方正书宋_GBK" w:eastAsia="方正书宋_GBK" w:cs="Times New Roman"/>
              </w:rPr>
            </w:pPr>
            <w:r>
              <w:rPr>
                <w:rFonts w:ascii="方正书宋_GBK" w:eastAsia="方正书宋_GBK" w:cs="Times New Roman" w:hint="eastAsia"/>
              </w:rPr>
              <w:t>案件办结率</w:t>
            </w:r>
          </w:p>
        </w:tc>
        <w:tc>
          <w:tcPr>
            <w:tcW w:w="737" w:type="dxa"/>
            <w:shd w:val="clear" w:color="auto" w:fill="auto"/>
            <w:vAlign w:val="center"/>
          </w:tcPr>
          <w:p w:rsidR="007C21B8" w:rsidRDefault="007C21B8" w:rsidP="001E6CE5">
            <w:pPr>
              <w:spacing w:line="300" w:lineRule="exact"/>
              <w:jc w:val="center"/>
              <w:rPr>
                <w:rFonts w:ascii="方正书宋_GBK" w:eastAsia="方正书宋_GBK" w:cs="Times New Roman"/>
              </w:rPr>
            </w:pPr>
            <w:r>
              <w:rPr>
                <w:rFonts w:ascii="方正书宋_GBK" w:eastAsia="方正书宋_GBK" w:cs="Times New Roman" w:hint="eastAsia"/>
              </w:rPr>
              <w:t>≥</w:t>
            </w:r>
            <w:r>
              <w:rPr>
                <w:rFonts w:ascii="方正书宋_GBK" w:eastAsia="方正书宋_GBK" w:cs="Times New Roman"/>
              </w:rPr>
              <w:t>95%</w:t>
            </w:r>
          </w:p>
        </w:tc>
        <w:tc>
          <w:tcPr>
            <w:tcW w:w="737" w:type="dxa"/>
            <w:shd w:val="clear" w:color="auto" w:fill="auto"/>
            <w:vAlign w:val="center"/>
          </w:tcPr>
          <w:p w:rsidR="007C21B8" w:rsidRDefault="007C21B8" w:rsidP="001E6CE5">
            <w:pPr>
              <w:spacing w:line="300" w:lineRule="exact"/>
              <w:jc w:val="center"/>
              <w:rPr>
                <w:rFonts w:ascii="方正书宋_GBK" w:eastAsia="方正书宋_GBK" w:cs="Times New Roman"/>
              </w:rPr>
            </w:pPr>
            <w:r>
              <w:rPr>
                <w:rFonts w:ascii="方正书宋_GBK" w:eastAsia="方正书宋_GBK" w:cs="Times New Roman" w:hint="eastAsia"/>
              </w:rPr>
              <w:t>≥</w:t>
            </w:r>
            <w:r>
              <w:rPr>
                <w:rFonts w:ascii="方正书宋_GBK" w:eastAsia="方正书宋_GBK" w:cs="Times New Roman"/>
              </w:rPr>
              <w:t>90%</w:t>
            </w:r>
          </w:p>
        </w:tc>
        <w:tc>
          <w:tcPr>
            <w:tcW w:w="737" w:type="dxa"/>
            <w:shd w:val="clear" w:color="auto" w:fill="auto"/>
            <w:vAlign w:val="center"/>
          </w:tcPr>
          <w:p w:rsidR="007C21B8" w:rsidRDefault="007C21B8" w:rsidP="001E6CE5">
            <w:pPr>
              <w:spacing w:line="300" w:lineRule="exact"/>
              <w:jc w:val="center"/>
              <w:rPr>
                <w:rFonts w:ascii="方正书宋_GBK" w:eastAsia="方正书宋_GBK" w:cs="Times New Roman"/>
              </w:rPr>
            </w:pPr>
            <w:r>
              <w:rPr>
                <w:rFonts w:ascii="方正书宋_GBK" w:eastAsia="方正书宋_GBK" w:cs="Times New Roman" w:hint="eastAsia"/>
              </w:rPr>
              <w:t>≥</w:t>
            </w:r>
            <w:r>
              <w:rPr>
                <w:rFonts w:ascii="方正书宋_GBK" w:eastAsia="方正书宋_GBK" w:cs="Times New Roman"/>
              </w:rPr>
              <w:t>85%</w:t>
            </w:r>
          </w:p>
        </w:tc>
        <w:tc>
          <w:tcPr>
            <w:tcW w:w="737" w:type="dxa"/>
            <w:shd w:val="clear" w:color="auto" w:fill="auto"/>
            <w:vAlign w:val="center"/>
          </w:tcPr>
          <w:p w:rsidR="007C21B8" w:rsidRDefault="007C21B8" w:rsidP="001E6CE5">
            <w:pPr>
              <w:spacing w:line="300" w:lineRule="exact"/>
              <w:jc w:val="center"/>
              <w:rPr>
                <w:rFonts w:ascii="方正书宋_GBK" w:eastAsia="方正书宋_GBK" w:cs="Times New Roman"/>
              </w:rPr>
            </w:pPr>
            <w:r>
              <w:rPr>
                <w:rFonts w:ascii="方正书宋_GBK" w:eastAsia="方正书宋_GBK" w:cs="Times New Roman"/>
              </w:rPr>
              <w:t>&lt;85%</w:t>
            </w:r>
          </w:p>
        </w:tc>
      </w:tr>
      <w:tr w:rsidR="007C21B8" w:rsidTr="001E6CE5">
        <w:trPr>
          <w:trHeight w:val="227"/>
          <w:jc w:val="center"/>
        </w:trPr>
        <w:tc>
          <w:tcPr>
            <w:tcW w:w="2341" w:type="dxa"/>
            <w:shd w:val="clear" w:color="auto" w:fill="auto"/>
            <w:vAlign w:val="center"/>
          </w:tcPr>
          <w:p w:rsidR="007C21B8" w:rsidRDefault="007C21B8" w:rsidP="001E6CE5">
            <w:pPr>
              <w:spacing w:line="300" w:lineRule="exact"/>
              <w:jc w:val="left"/>
              <w:rPr>
                <w:rFonts w:ascii="方正书宋_GBK" w:eastAsia="方正书宋_GBK" w:cs="Times New Roman"/>
                <w:b/>
              </w:rPr>
            </w:pPr>
            <w:r>
              <w:rPr>
                <w:rFonts w:ascii="方正书宋_GBK" w:eastAsia="方正书宋_GBK" w:cs="Times New Roman" w:hint="eastAsia"/>
                <w:b/>
              </w:rPr>
              <w:t xml:space="preserve">　　林业基础保障设施建设</w:t>
            </w:r>
          </w:p>
        </w:tc>
        <w:tc>
          <w:tcPr>
            <w:tcW w:w="1276" w:type="dxa"/>
            <w:shd w:val="clear" w:color="auto" w:fill="auto"/>
            <w:vAlign w:val="center"/>
          </w:tcPr>
          <w:p w:rsidR="007C21B8" w:rsidRDefault="007C21B8" w:rsidP="001E6CE5">
            <w:pPr>
              <w:spacing w:line="300" w:lineRule="exact"/>
              <w:jc w:val="left"/>
              <w:rPr>
                <w:rFonts w:ascii="方正书宋_GBK" w:eastAsia="方正书宋_GBK" w:cs="Times New Roman"/>
              </w:rPr>
            </w:pPr>
          </w:p>
        </w:tc>
        <w:tc>
          <w:tcPr>
            <w:tcW w:w="2976" w:type="dxa"/>
            <w:shd w:val="clear" w:color="auto" w:fill="auto"/>
            <w:vAlign w:val="center"/>
          </w:tcPr>
          <w:p w:rsidR="007C21B8" w:rsidRDefault="007C21B8" w:rsidP="001E6CE5">
            <w:pPr>
              <w:spacing w:line="300" w:lineRule="exact"/>
              <w:jc w:val="left"/>
              <w:rPr>
                <w:rFonts w:ascii="方正书宋_GBK" w:eastAsia="方正书宋_GBK" w:cs="Times New Roman"/>
              </w:rPr>
            </w:pPr>
            <w:r>
              <w:rPr>
                <w:rFonts w:ascii="方正书宋_GBK" w:eastAsia="方正书宋_GBK" w:cs="Times New Roman" w:hint="eastAsia"/>
              </w:rPr>
              <w:t>国有林场交通、通讯、电力设施改造，（棚户区）危旧房改造、防火、营林房舍等基础设施建设，基层林业站、木材检查站等建设。</w:t>
            </w:r>
          </w:p>
        </w:tc>
        <w:tc>
          <w:tcPr>
            <w:tcW w:w="2976" w:type="dxa"/>
            <w:shd w:val="clear" w:color="auto" w:fill="auto"/>
            <w:vAlign w:val="center"/>
          </w:tcPr>
          <w:p w:rsidR="007C21B8" w:rsidRDefault="007C21B8" w:rsidP="001E6CE5">
            <w:pPr>
              <w:spacing w:line="300" w:lineRule="exact"/>
              <w:jc w:val="left"/>
              <w:rPr>
                <w:rFonts w:ascii="方正书宋_GBK" w:eastAsia="方正书宋_GBK" w:cs="Times New Roman"/>
              </w:rPr>
            </w:pPr>
            <w:r>
              <w:rPr>
                <w:rFonts w:ascii="方正书宋_GBK" w:eastAsia="方正书宋_GBK" w:cs="Times New Roman" w:hint="eastAsia"/>
              </w:rPr>
              <w:t>改善国有林场和基层林业单位的基础设施，缓解国有林场经济危困，保障林业健康发展。</w:t>
            </w:r>
          </w:p>
        </w:tc>
        <w:tc>
          <w:tcPr>
            <w:tcW w:w="1417" w:type="dxa"/>
            <w:shd w:val="clear" w:color="auto" w:fill="auto"/>
            <w:vAlign w:val="center"/>
          </w:tcPr>
          <w:p w:rsidR="007C21B8" w:rsidRDefault="007C21B8" w:rsidP="001E6CE5">
            <w:pPr>
              <w:spacing w:line="300" w:lineRule="exact"/>
              <w:jc w:val="left"/>
              <w:rPr>
                <w:rFonts w:ascii="方正书宋_GBK" w:eastAsia="方正书宋_GBK" w:cs="Times New Roman"/>
              </w:rPr>
            </w:pPr>
            <w:r>
              <w:rPr>
                <w:rFonts w:ascii="方正书宋_GBK" w:eastAsia="方正书宋_GBK" w:cs="Times New Roman" w:hint="eastAsia"/>
              </w:rPr>
              <w:t>林业基础设施完好率</w:t>
            </w:r>
          </w:p>
        </w:tc>
        <w:tc>
          <w:tcPr>
            <w:tcW w:w="737" w:type="dxa"/>
            <w:shd w:val="clear" w:color="auto" w:fill="auto"/>
            <w:vAlign w:val="center"/>
          </w:tcPr>
          <w:p w:rsidR="007C21B8" w:rsidRDefault="007C21B8" w:rsidP="001E6CE5">
            <w:pPr>
              <w:spacing w:line="300" w:lineRule="exact"/>
              <w:jc w:val="center"/>
              <w:rPr>
                <w:rFonts w:ascii="方正书宋_GBK" w:eastAsia="方正书宋_GBK" w:cs="Times New Roman"/>
              </w:rPr>
            </w:pPr>
            <w:r>
              <w:rPr>
                <w:rFonts w:ascii="方正书宋_GBK" w:eastAsia="方正书宋_GBK" w:cs="Times New Roman"/>
              </w:rPr>
              <w:t>100%</w:t>
            </w:r>
          </w:p>
        </w:tc>
        <w:tc>
          <w:tcPr>
            <w:tcW w:w="737" w:type="dxa"/>
            <w:shd w:val="clear" w:color="auto" w:fill="auto"/>
            <w:vAlign w:val="center"/>
          </w:tcPr>
          <w:p w:rsidR="007C21B8" w:rsidRDefault="007C21B8" w:rsidP="001E6CE5">
            <w:pPr>
              <w:spacing w:line="300" w:lineRule="exact"/>
              <w:jc w:val="center"/>
              <w:rPr>
                <w:rFonts w:ascii="方正书宋_GBK" w:eastAsia="方正书宋_GBK" w:cs="Times New Roman"/>
              </w:rPr>
            </w:pPr>
            <w:r>
              <w:rPr>
                <w:rFonts w:ascii="方正书宋_GBK" w:eastAsia="方正书宋_GBK" w:cs="Times New Roman" w:hint="eastAsia"/>
              </w:rPr>
              <w:t>≥</w:t>
            </w:r>
            <w:r>
              <w:rPr>
                <w:rFonts w:ascii="方正书宋_GBK" w:eastAsia="方正书宋_GBK" w:cs="Times New Roman"/>
              </w:rPr>
              <w:t>90%</w:t>
            </w:r>
          </w:p>
        </w:tc>
        <w:tc>
          <w:tcPr>
            <w:tcW w:w="737" w:type="dxa"/>
            <w:shd w:val="clear" w:color="auto" w:fill="auto"/>
            <w:vAlign w:val="center"/>
          </w:tcPr>
          <w:p w:rsidR="007C21B8" w:rsidRDefault="007C21B8" w:rsidP="001E6CE5">
            <w:pPr>
              <w:spacing w:line="300" w:lineRule="exact"/>
              <w:jc w:val="center"/>
              <w:rPr>
                <w:rFonts w:ascii="方正书宋_GBK" w:eastAsia="方正书宋_GBK" w:cs="Times New Roman"/>
              </w:rPr>
            </w:pPr>
            <w:r>
              <w:rPr>
                <w:rFonts w:ascii="方正书宋_GBK" w:eastAsia="方正书宋_GBK" w:cs="Times New Roman" w:hint="eastAsia"/>
              </w:rPr>
              <w:t>≥</w:t>
            </w:r>
            <w:r>
              <w:rPr>
                <w:rFonts w:ascii="方正书宋_GBK" w:eastAsia="方正书宋_GBK" w:cs="Times New Roman"/>
              </w:rPr>
              <w:t>80%</w:t>
            </w:r>
          </w:p>
        </w:tc>
        <w:tc>
          <w:tcPr>
            <w:tcW w:w="737" w:type="dxa"/>
            <w:shd w:val="clear" w:color="auto" w:fill="auto"/>
            <w:vAlign w:val="center"/>
          </w:tcPr>
          <w:p w:rsidR="007C21B8" w:rsidRDefault="007C21B8" w:rsidP="001E6CE5">
            <w:pPr>
              <w:spacing w:line="300" w:lineRule="exact"/>
              <w:jc w:val="center"/>
              <w:rPr>
                <w:rFonts w:ascii="方正书宋_GBK" w:eastAsia="方正书宋_GBK" w:cs="Times New Roman"/>
              </w:rPr>
            </w:pPr>
            <w:r>
              <w:rPr>
                <w:rFonts w:ascii="方正书宋_GBK" w:eastAsia="方正书宋_GBK" w:cs="Times New Roman"/>
              </w:rPr>
              <w:t>&lt;80%</w:t>
            </w:r>
          </w:p>
        </w:tc>
      </w:tr>
      <w:tr w:rsidR="007C21B8" w:rsidTr="001E6CE5">
        <w:trPr>
          <w:trHeight w:val="227"/>
          <w:jc w:val="center"/>
        </w:trPr>
        <w:tc>
          <w:tcPr>
            <w:tcW w:w="2341" w:type="dxa"/>
            <w:vMerge w:val="restart"/>
            <w:shd w:val="clear" w:color="auto" w:fill="auto"/>
            <w:vAlign w:val="center"/>
          </w:tcPr>
          <w:p w:rsidR="007C21B8" w:rsidRDefault="007C21B8" w:rsidP="001E6CE5">
            <w:pPr>
              <w:spacing w:line="300" w:lineRule="exact"/>
              <w:jc w:val="left"/>
              <w:rPr>
                <w:rFonts w:ascii="方正书宋_GBK" w:eastAsia="方正书宋_GBK" w:cs="Times New Roman"/>
                <w:b/>
              </w:rPr>
            </w:pPr>
            <w:r>
              <w:rPr>
                <w:rFonts w:ascii="方正书宋_GBK" w:eastAsia="方正书宋_GBK" w:cs="Times New Roman" w:hint="eastAsia"/>
                <w:b/>
              </w:rPr>
              <w:t xml:space="preserve">　　森林资源监测与管</w:t>
            </w:r>
            <w:r>
              <w:rPr>
                <w:rFonts w:ascii="方正书宋_GBK" w:eastAsia="方正书宋_GBK" w:cs="Times New Roman" w:hint="eastAsia"/>
                <w:b/>
              </w:rPr>
              <w:lastRenderedPageBreak/>
              <w:t>理</w:t>
            </w:r>
          </w:p>
        </w:tc>
        <w:tc>
          <w:tcPr>
            <w:tcW w:w="1276" w:type="dxa"/>
            <w:vMerge w:val="restart"/>
            <w:shd w:val="clear" w:color="auto" w:fill="auto"/>
            <w:vAlign w:val="center"/>
          </w:tcPr>
          <w:p w:rsidR="007C21B8" w:rsidRDefault="007C21B8" w:rsidP="001E6CE5">
            <w:pPr>
              <w:spacing w:line="300" w:lineRule="exact"/>
              <w:jc w:val="left"/>
              <w:rPr>
                <w:rFonts w:ascii="方正书宋_GBK" w:eastAsia="方正书宋_GBK" w:cs="Times New Roman"/>
              </w:rPr>
            </w:pPr>
          </w:p>
        </w:tc>
        <w:tc>
          <w:tcPr>
            <w:tcW w:w="2976" w:type="dxa"/>
            <w:vMerge w:val="restart"/>
            <w:shd w:val="clear" w:color="auto" w:fill="auto"/>
            <w:vAlign w:val="center"/>
          </w:tcPr>
          <w:p w:rsidR="007C21B8" w:rsidRDefault="007C21B8" w:rsidP="001E6CE5">
            <w:pPr>
              <w:spacing w:line="300" w:lineRule="exact"/>
              <w:jc w:val="left"/>
              <w:rPr>
                <w:rFonts w:ascii="方正书宋_GBK" w:eastAsia="方正书宋_GBK" w:cs="Times New Roman"/>
              </w:rPr>
            </w:pPr>
            <w:r>
              <w:rPr>
                <w:rFonts w:ascii="方正书宋_GBK" w:eastAsia="方正书宋_GBK" w:cs="Times New Roman" w:hint="eastAsia"/>
              </w:rPr>
              <w:t>严格执行林地、林权管理森林</w:t>
            </w:r>
            <w:r>
              <w:rPr>
                <w:rFonts w:ascii="方正书宋_GBK" w:eastAsia="方正书宋_GBK" w:cs="Times New Roman" w:hint="eastAsia"/>
              </w:rPr>
              <w:lastRenderedPageBreak/>
              <w:t>采伐限额，拟订林地保护利用规划并负责实施。监督检查林木凭证采伐、运输。监管全县国有林业资产和森林资源资产。</w:t>
            </w:r>
          </w:p>
        </w:tc>
        <w:tc>
          <w:tcPr>
            <w:tcW w:w="2976" w:type="dxa"/>
            <w:vMerge w:val="restart"/>
            <w:shd w:val="clear" w:color="auto" w:fill="auto"/>
            <w:vAlign w:val="center"/>
          </w:tcPr>
          <w:p w:rsidR="007C21B8" w:rsidRDefault="007C21B8" w:rsidP="001E6CE5">
            <w:pPr>
              <w:spacing w:line="300" w:lineRule="exact"/>
              <w:jc w:val="left"/>
              <w:rPr>
                <w:rFonts w:ascii="方正书宋_GBK" w:eastAsia="方正书宋_GBK" w:cs="Times New Roman"/>
              </w:rPr>
            </w:pPr>
            <w:r>
              <w:rPr>
                <w:rFonts w:ascii="方正书宋_GBK" w:eastAsia="方正书宋_GBK" w:cs="Times New Roman" w:hint="eastAsia"/>
              </w:rPr>
              <w:lastRenderedPageBreak/>
              <w:t>监管全县林地、林权和森林资</w:t>
            </w:r>
            <w:r>
              <w:rPr>
                <w:rFonts w:ascii="方正书宋_GBK" w:eastAsia="方正书宋_GBK" w:cs="Times New Roman" w:hint="eastAsia"/>
              </w:rPr>
              <w:lastRenderedPageBreak/>
              <w:t>源，提高林业资源资产安全性、完整性和使用效益。</w:t>
            </w:r>
          </w:p>
        </w:tc>
        <w:tc>
          <w:tcPr>
            <w:tcW w:w="1417" w:type="dxa"/>
            <w:shd w:val="clear" w:color="auto" w:fill="auto"/>
            <w:vAlign w:val="center"/>
          </w:tcPr>
          <w:p w:rsidR="007C21B8" w:rsidRDefault="007C21B8" w:rsidP="001E6CE5">
            <w:pPr>
              <w:spacing w:line="300" w:lineRule="exact"/>
              <w:jc w:val="left"/>
              <w:rPr>
                <w:rFonts w:ascii="方正书宋_GBK" w:eastAsia="方正书宋_GBK" w:cs="Times New Roman"/>
              </w:rPr>
            </w:pPr>
            <w:r>
              <w:rPr>
                <w:rFonts w:ascii="方正书宋_GBK" w:eastAsia="方正书宋_GBK" w:cs="Times New Roman" w:hint="eastAsia"/>
              </w:rPr>
              <w:lastRenderedPageBreak/>
              <w:t>征占用林地</w:t>
            </w:r>
            <w:r>
              <w:rPr>
                <w:rFonts w:ascii="方正书宋_GBK" w:eastAsia="方正书宋_GBK" w:cs="Times New Roman" w:hint="eastAsia"/>
              </w:rPr>
              <w:lastRenderedPageBreak/>
              <w:t>前置审核工作完成率</w:t>
            </w:r>
          </w:p>
        </w:tc>
        <w:tc>
          <w:tcPr>
            <w:tcW w:w="737" w:type="dxa"/>
            <w:shd w:val="clear" w:color="auto" w:fill="auto"/>
            <w:vAlign w:val="center"/>
          </w:tcPr>
          <w:p w:rsidR="007C21B8" w:rsidRDefault="007C21B8" w:rsidP="001E6CE5">
            <w:pPr>
              <w:spacing w:line="300" w:lineRule="exact"/>
              <w:jc w:val="center"/>
              <w:rPr>
                <w:rFonts w:ascii="方正书宋_GBK" w:eastAsia="方正书宋_GBK" w:cs="Times New Roman"/>
              </w:rPr>
            </w:pPr>
            <w:r>
              <w:rPr>
                <w:rFonts w:ascii="方正书宋_GBK" w:eastAsia="方正书宋_GBK" w:cs="Times New Roman"/>
              </w:rPr>
              <w:lastRenderedPageBreak/>
              <w:t>100%</w:t>
            </w:r>
          </w:p>
        </w:tc>
        <w:tc>
          <w:tcPr>
            <w:tcW w:w="737" w:type="dxa"/>
            <w:shd w:val="clear" w:color="auto" w:fill="auto"/>
            <w:vAlign w:val="center"/>
          </w:tcPr>
          <w:p w:rsidR="007C21B8" w:rsidRDefault="007C21B8" w:rsidP="001E6CE5">
            <w:pPr>
              <w:spacing w:line="300" w:lineRule="exact"/>
              <w:jc w:val="center"/>
              <w:rPr>
                <w:rFonts w:ascii="方正书宋_GBK" w:eastAsia="方正书宋_GBK" w:cs="Times New Roman"/>
              </w:rPr>
            </w:pPr>
            <w:r>
              <w:rPr>
                <w:rFonts w:ascii="方正书宋_GBK" w:eastAsia="方正书宋_GBK" w:cs="Times New Roman" w:hint="eastAsia"/>
              </w:rPr>
              <w:t>≥</w:t>
            </w:r>
            <w:r>
              <w:rPr>
                <w:rFonts w:ascii="方正书宋_GBK" w:eastAsia="方正书宋_GBK" w:cs="Times New Roman"/>
              </w:rPr>
              <w:lastRenderedPageBreak/>
              <w:t>90%</w:t>
            </w:r>
          </w:p>
        </w:tc>
        <w:tc>
          <w:tcPr>
            <w:tcW w:w="737" w:type="dxa"/>
            <w:shd w:val="clear" w:color="auto" w:fill="auto"/>
            <w:vAlign w:val="center"/>
          </w:tcPr>
          <w:p w:rsidR="007C21B8" w:rsidRDefault="007C21B8" w:rsidP="001E6CE5">
            <w:pPr>
              <w:spacing w:line="300" w:lineRule="exact"/>
              <w:jc w:val="center"/>
              <w:rPr>
                <w:rFonts w:ascii="方正书宋_GBK" w:eastAsia="方正书宋_GBK" w:cs="Times New Roman"/>
              </w:rPr>
            </w:pPr>
            <w:r>
              <w:rPr>
                <w:rFonts w:ascii="方正书宋_GBK" w:eastAsia="方正书宋_GBK" w:cs="Times New Roman" w:hint="eastAsia"/>
              </w:rPr>
              <w:lastRenderedPageBreak/>
              <w:t>≥</w:t>
            </w:r>
            <w:r>
              <w:rPr>
                <w:rFonts w:ascii="方正书宋_GBK" w:eastAsia="方正书宋_GBK" w:cs="Times New Roman"/>
              </w:rPr>
              <w:lastRenderedPageBreak/>
              <w:t>80%</w:t>
            </w:r>
          </w:p>
        </w:tc>
        <w:tc>
          <w:tcPr>
            <w:tcW w:w="737" w:type="dxa"/>
            <w:shd w:val="clear" w:color="auto" w:fill="auto"/>
            <w:vAlign w:val="center"/>
          </w:tcPr>
          <w:p w:rsidR="007C21B8" w:rsidRDefault="007C21B8" w:rsidP="001E6CE5">
            <w:pPr>
              <w:spacing w:line="300" w:lineRule="exact"/>
              <w:jc w:val="center"/>
              <w:rPr>
                <w:rFonts w:ascii="方正书宋_GBK" w:eastAsia="方正书宋_GBK" w:cs="Times New Roman"/>
              </w:rPr>
            </w:pPr>
            <w:r>
              <w:rPr>
                <w:rFonts w:ascii="方正书宋_GBK" w:eastAsia="方正书宋_GBK" w:cs="Times New Roman"/>
              </w:rPr>
              <w:lastRenderedPageBreak/>
              <w:t>&lt;80%</w:t>
            </w:r>
          </w:p>
        </w:tc>
      </w:tr>
      <w:tr w:rsidR="007C21B8" w:rsidTr="001E6CE5">
        <w:trPr>
          <w:trHeight w:val="227"/>
          <w:jc w:val="center"/>
        </w:trPr>
        <w:tc>
          <w:tcPr>
            <w:tcW w:w="2341" w:type="dxa"/>
            <w:vMerge/>
            <w:shd w:val="clear" w:color="auto" w:fill="auto"/>
            <w:vAlign w:val="center"/>
          </w:tcPr>
          <w:p w:rsidR="007C21B8" w:rsidRDefault="007C21B8" w:rsidP="001E6CE5">
            <w:pPr>
              <w:spacing w:line="300" w:lineRule="exact"/>
              <w:jc w:val="left"/>
              <w:rPr>
                <w:rFonts w:ascii="方正书宋_GBK" w:eastAsia="方正书宋_GBK" w:cs="Times New Roman"/>
                <w:b/>
              </w:rPr>
            </w:pPr>
          </w:p>
        </w:tc>
        <w:tc>
          <w:tcPr>
            <w:tcW w:w="1276" w:type="dxa"/>
            <w:vMerge/>
            <w:shd w:val="clear" w:color="auto" w:fill="auto"/>
            <w:vAlign w:val="center"/>
          </w:tcPr>
          <w:p w:rsidR="007C21B8" w:rsidRDefault="007C21B8" w:rsidP="001E6CE5">
            <w:pPr>
              <w:spacing w:line="300" w:lineRule="exact"/>
              <w:jc w:val="left"/>
              <w:rPr>
                <w:rFonts w:ascii="方正书宋_GBK" w:eastAsia="方正书宋_GBK" w:cs="Times New Roman"/>
              </w:rPr>
            </w:pPr>
          </w:p>
        </w:tc>
        <w:tc>
          <w:tcPr>
            <w:tcW w:w="2976" w:type="dxa"/>
            <w:vMerge/>
            <w:shd w:val="clear" w:color="auto" w:fill="auto"/>
            <w:vAlign w:val="center"/>
          </w:tcPr>
          <w:p w:rsidR="007C21B8" w:rsidRDefault="007C21B8" w:rsidP="001E6CE5">
            <w:pPr>
              <w:spacing w:line="300" w:lineRule="exact"/>
              <w:jc w:val="left"/>
              <w:rPr>
                <w:rFonts w:ascii="方正书宋_GBK" w:eastAsia="方正书宋_GBK" w:cs="Times New Roman"/>
              </w:rPr>
            </w:pPr>
          </w:p>
        </w:tc>
        <w:tc>
          <w:tcPr>
            <w:tcW w:w="2976" w:type="dxa"/>
            <w:vMerge/>
            <w:shd w:val="clear" w:color="auto" w:fill="auto"/>
            <w:vAlign w:val="center"/>
          </w:tcPr>
          <w:p w:rsidR="007C21B8" w:rsidRDefault="007C21B8" w:rsidP="001E6CE5">
            <w:pPr>
              <w:spacing w:line="300" w:lineRule="exact"/>
              <w:jc w:val="left"/>
              <w:rPr>
                <w:rFonts w:ascii="方正书宋_GBK" w:eastAsia="方正书宋_GBK" w:cs="Times New Roman"/>
              </w:rPr>
            </w:pPr>
          </w:p>
        </w:tc>
        <w:tc>
          <w:tcPr>
            <w:tcW w:w="1417" w:type="dxa"/>
            <w:shd w:val="clear" w:color="auto" w:fill="auto"/>
            <w:vAlign w:val="center"/>
          </w:tcPr>
          <w:p w:rsidR="007C21B8" w:rsidRDefault="007C21B8" w:rsidP="001E6CE5">
            <w:pPr>
              <w:spacing w:line="300" w:lineRule="exact"/>
              <w:jc w:val="left"/>
              <w:rPr>
                <w:rFonts w:ascii="方正书宋_GBK" w:eastAsia="方正书宋_GBK" w:cs="Times New Roman"/>
              </w:rPr>
            </w:pPr>
            <w:r>
              <w:rPr>
                <w:rFonts w:ascii="方正书宋_GBK" w:eastAsia="方正书宋_GBK" w:cs="Times New Roman" w:hint="eastAsia"/>
              </w:rPr>
              <w:t>森林覆盖率净增量</w:t>
            </w:r>
          </w:p>
        </w:tc>
        <w:tc>
          <w:tcPr>
            <w:tcW w:w="737" w:type="dxa"/>
            <w:shd w:val="clear" w:color="auto" w:fill="auto"/>
            <w:vAlign w:val="center"/>
          </w:tcPr>
          <w:p w:rsidR="007C21B8" w:rsidRDefault="007C21B8" w:rsidP="001E6CE5">
            <w:pPr>
              <w:spacing w:line="300" w:lineRule="exact"/>
              <w:jc w:val="center"/>
              <w:rPr>
                <w:rFonts w:ascii="方正书宋_GBK" w:eastAsia="方正书宋_GBK" w:cs="Times New Roman"/>
              </w:rPr>
            </w:pPr>
            <w:r>
              <w:rPr>
                <w:rFonts w:ascii="方正书宋_GBK" w:eastAsia="方正书宋_GBK" w:cs="Times New Roman"/>
              </w:rPr>
              <w:t>100%</w:t>
            </w:r>
          </w:p>
        </w:tc>
        <w:tc>
          <w:tcPr>
            <w:tcW w:w="737" w:type="dxa"/>
            <w:shd w:val="clear" w:color="auto" w:fill="auto"/>
            <w:vAlign w:val="center"/>
          </w:tcPr>
          <w:p w:rsidR="007C21B8" w:rsidRDefault="007C21B8" w:rsidP="001E6CE5">
            <w:pPr>
              <w:spacing w:line="300" w:lineRule="exact"/>
              <w:jc w:val="center"/>
              <w:rPr>
                <w:rFonts w:ascii="方正书宋_GBK" w:eastAsia="方正书宋_GBK" w:cs="Times New Roman"/>
              </w:rPr>
            </w:pPr>
            <w:r>
              <w:rPr>
                <w:rFonts w:ascii="方正书宋_GBK" w:eastAsia="方正书宋_GBK" w:cs="Times New Roman" w:hint="eastAsia"/>
              </w:rPr>
              <w:t>≥</w:t>
            </w:r>
            <w:r>
              <w:rPr>
                <w:rFonts w:ascii="方正书宋_GBK" w:eastAsia="方正书宋_GBK" w:cs="Times New Roman"/>
              </w:rPr>
              <w:t>95%</w:t>
            </w:r>
          </w:p>
        </w:tc>
        <w:tc>
          <w:tcPr>
            <w:tcW w:w="737" w:type="dxa"/>
            <w:shd w:val="clear" w:color="auto" w:fill="auto"/>
            <w:vAlign w:val="center"/>
          </w:tcPr>
          <w:p w:rsidR="007C21B8" w:rsidRDefault="007C21B8" w:rsidP="001E6CE5">
            <w:pPr>
              <w:spacing w:line="300" w:lineRule="exact"/>
              <w:jc w:val="center"/>
              <w:rPr>
                <w:rFonts w:ascii="方正书宋_GBK" w:eastAsia="方正书宋_GBK" w:cs="Times New Roman"/>
              </w:rPr>
            </w:pPr>
            <w:r>
              <w:rPr>
                <w:rFonts w:ascii="方正书宋_GBK" w:eastAsia="方正书宋_GBK" w:cs="Times New Roman" w:hint="eastAsia"/>
              </w:rPr>
              <w:t>≥</w:t>
            </w:r>
            <w:r>
              <w:rPr>
                <w:rFonts w:ascii="方正书宋_GBK" w:eastAsia="方正书宋_GBK" w:cs="Times New Roman"/>
              </w:rPr>
              <w:t>90%</w:t>
            </w:r>
          </w:p>
        </w:tc>
        <w:tc>
          <w:tcPr>
            <w:tcW w:w="737" w:type="dxa"/>
            <w:shd w:val="clear" w:color="auto" w:fill="auto"/>
            <w:vAlign w:val="center"/>
          </w:tcPr>
          <w:p w:rsidR="007C21B8" w:rsidRDefault="007C21B8" w:rsidP="001E6CE5">
            <w:pPr>
              <w:spacing w:line="300" w:lineRule="exact"/>
              <w:jc w:val="center"/>
              <w:rPr>
                <w:rFonts w:ascii="方正书宋_GBK" w:eastAsia="方正书宋_GBK" w:cs="Times New Roman"/>
              </w:rPr>
            </w:pPr>
            <w:r>
              <w:rPr>
                <w:rFonts w:ascii="方正书宋_GBK" w:eastAsia="方正书宋_GBK" w:cs="Times New Roman"/>
              </w:rPr>
              <w:t>&lt;90%</w:t>
            </w:r>
          </w:p>
        </w:tc>
      </w:tr>
      <w:tr w:rsidR="007C21B8" w:rsidTr="001E6CE5">
        <w:trPr>
          <w:trHeight w:val="227"/>
          <w:jc w:val="center"/>
        </w:trPr>
        <w:tc>
          <w:tcPr>
            <w:tcW w:w="2341" w:type="dxa"/>
            <w:shd w:val="clear" w:color="auto" w:fill="auto"/>
            <w:vAlign w:val="center"/>
          </w:tcPr>
          <w:p w:rsidR="007C21B8" w:rsidRDefault="007C21B8" w:rsidP="001E6CE5">
            <w:pPr>
              <w:spacing w:line="300" w:lineRule="exact"/>
              <w:jc w:val="left"/>
              <w:rPr>
                <w:rFonts w:ascii="方正书宋_GBK" w:eastAsia="方正书宋_GBK" w:cs="Times New Roman"/>
                <w:b/>
              </w:rPr>
            </w:pPr>
            <w:r>
              <w:rPr>
                <w:rFonts w:ascii="方正书宋_GBK" w:eastAsia="方正书宋_GBK" w:cs="Times New Roman" w:hint="eastAsia"/>
                <w:b/>
              </w:rPr>
              <w:t>林业政务管理</w:t>
            </w:r>
          </w:p>
        </w:tc>
        <w:tc>
          <w:tcPr>
            <w:tcW w:w="1276" w:type="dxa"/>
            <w:shd w:val="clear" w:color="auto" w:fill="auto"/>
            <w:vAlign w:val="center"/>
          </w:tcPr>
          <w:p w:rsidR="007C21B8" w:rsidRDefault="007C21B8" w:rsidP="001E6CE5">
            <w:pPr>
              <w:spacing w:line="300" w:lineRule="exact"/>
              <w:jc w:val="left"/>
              <w:rPr>
                <w:rFonts w:ascii="方正书宋_GBK" w:eastAsia="方正书宋_GBK" w:cs="Times New Roman"/>
              </w:rPr>
            </w:pPr>
          </w:p>
        </w:tc>
        <w:tc>
          <w:tcPr>
            <w:tcW w:w="2976" w:type="dxa"/>
            <w:shd w:val="clear" w:color="auto" w:fill="auto"/>
            <w:vAlign w:val="center"/>
          </w:tcPr>
          <w:p w:rsidR="007C21B8" w:rsidRDefault="007C21B8" w:rsidP="001E6CE5">
            <w:pPr>
              <w:spacing w:line="300" w:lineRule="exact"/>
              <w:jc w:val="left"/>
              <w:rPr>
                <w:rFonts w:ascii="方正书宋_GBK" w:eastAsia="方正书宋_GBK" w:cs="Times New Roman"/>
              </w:rPr>
            </w:pPr>
            <w:r>
              <w:rPr>
                <w:rFonts w:ascii="方正书宋_GBK" w:eastAsia="方正书宋_GBK" w:cs="Times New Roman" w:hint="eastAsia"/>
              </w:rPr>
              <w:t>依法依规履行机关日常管理工作。</w:t>
            </w:r>
          </w:p>
        </w:tc>
        <w:tc>
          <w:tcPr>
            <w:tcW w:w="2976" w:type="dxa"/>
            <w:shd w:val="clear" w:color="auto" w:fill="auto"/>
            <w:vAlign w:val="center"/>
          </w:tcPr>
          <w:p w:rsidR="007C21B8" w:rsidRDefault="007C21B8" w:rsidP="001E6CE5">
            <w:pPr>
              <w:spacing w:line="300" w:lineRule="exact"/>
              <w:jc w:val="left"/>
              <w:rPr>
                <w:rFonts w:ascii="方正书宋_GBK" w:eastAsia="方正书宋_GBK" w:cs="Times New Roman"/>
              </w:rPr>
            </w:pPr>
            <w:r>
              <w:rPr>
                <w:rFonts w:ascii="方正书宋_GBK" w:eastAsia="方正书宋_GBK" w:cs="Times New Roman" w:hint="eastAsia"/>
              </w:rPr>
              <w:t>依法依规完成工作任务，确保机关业务正常运行，提高业务工作效率。</w:t>
            </w:r>
          </w:p>
        </w:tc>
        <w:tc>
          <w:tcPr>
            <w:tcW w:w="1417" w:type="dxa"/>
            <w:shd w:val="clear" w:color="auto" w:fill="auto"/>
            <w:vAlign w:val="center"/>
          </w:tcPr>
          <w:p w:rsidR="007C21B8" w:rsidRDefault="007C21B8" w:rsidP="001E6CE5">
            <w:pPr>
              <w:spacing w:line="300" w:lineRule="exact"/>
              <w:jc w:val="left"/>
              <w:rPr>
                <w:rFonts w:ascii="方正书宋_GBK" w:eastAsia="方正书宋_GBK" w:cs="Times New Roman"/>
              </w:rPr>
            </w:pPr>
          </w:p>
        </w:tc>
        <w:tc>
          <w:tcPr>
            <w:tcW w:w="737" w:type="dxa"/>
            <w:shd w:val="clear" w:color="auto" w:fill="auto"/>
            <w:vAlign w:val="center"/>
          </w:tcPr>
          <w:p w:rsidR="007C21B8" w:rsidRDefault="007C21B8" w:rsidP="001E6CE5">
            <w:pPr>
              <w:spacing w:line="300" w:lineRule="exact"/>
              <w:jc w:val="center"/>
              <w:rPr>
                <w:rFonts w:ascii="方正书宋_GBK" w:eastAsia="方正书宋_GBK" w:cs="Times New Roman"/>
              </w:rPr>
            </w:pPr>
          </w:p>
        </w:tc>
        <w:tc>
          <w:tcPr>
            <w:tcW w:w="737" w:type="dxa"/>
            <w:shd w:val="clear" w:color="auto" w:fill="auto"/>
            <w:vAlign w:val="center"/>
          </w:tcPr>
          <w:p w:rsidR="007C21B8" w:rsidRDefault="007C21B8" w:rsidP="001E6CE5">
            <w:pPr>
              <w:spacing w:line="300" w:lineRule="exact"/>
              <w:jc w:val="center"/>
              <w:rPr>
                <w:rFonts w:ascii="方正书宋_GBK" w:eastAsia="方正书宋_GBK" w:cs="Times New Roman"/>
              </w:rPr>
            </w:pPr>
          </w:p>
        </w:tc>
        <w:tc>
          <w:tcPr>
            <w:tcW w:w="737" w:type="dxa"/>
            <w:shd w:val="clear" w:color="auto" w:fill="auto"/>
            <w:vAlign w:val="center"/>
          </w:tcPr>
          <w:p w:rsidR="007C21B8" w:rsidRDefault="007C21B8" w:rsidP="001E6CE5">
            <w:pPr>
              <w:spacing w:line="300" w:lineRule="exact"/>
              <w:jc w:val="center"/>
              <w:rPr>
                <w:rFonts w:ascii="方正书宋_GBK" w:eastAsia="方正书宋_GBK" w:cs="Times New Roman"/>
              </w:rPr>
            </w:pPr>
          </w:p>
        </w:tc>
        <w:tc>
          <w:tcPr>
            <w:tcW w:w="737" w:type="dxa"/>
            <w:shd w:val="clear" w:color="auto" w:fill="auto"/>
            <w:vAlign w:val="center"/>
          </w:tcPr>
          <w:p w:rsidR="007C21B8" w:rsidRDefault="007C21B8" w:rsidP="001E6CE5">
            <w:pPr>
              <w:spacing w:line="300" w:lineRule="exact"/>
              <w:jc w:val="center"/>
              <w:rPr>
                <w:rFonts w:ascii="方正书宋_GBK" w:eastAsia="方正书宋_GBK" w:cs="Times New Roman"/>
              </w:rPr>
            </w:pPr>
          </w:p>
        </w:tc>
      </w:tr>
      <w:tr w:rsidR="007C21B8" w:rsidTr="001E6CE5">
        <w:trPr>
          <w:trHeight w:val="227"/>
          <w:jc w:val="center"/>
        </w:trPr>
        <w:tc>
          <w:tcPr>
            <w:tcW w:w="2341" w:type="dxa"/>
            <w:shd w:val="clear" w:color="auto" w:fill="auto"/>
            <w:vAlign w:val="center"/>
          </w:tcPr>
          <w:p w:rsidR="007C21B8" w:rsidRDefault="007C21B8" w:rsidP="001E6CE5">
            <w:pPr>
              <w:spacing w:line="300" w:lineRule="exact"/>
              <w:jc w:val="left"/>
              <w:rPr>
                <w:rFonts w:ascii="方正书宋_GBK" w:eastAsia="方正书宋_GBK" w:cs="Times New Roman"/>
                <w:b/>
              </w:rPr>
            </w:pPr>
            <w:r>
              <w:rPr>
                <w:rFonts w:ascii="方正书宋_GBK" w:eastAsia="方正书宋_GBK" w:cs="Times New Roman" w:hint="eastAsia"/>
                <w:b/>
              </w:rPr>
              <w:t xml:space="preserve">　　综合业务管理</w:t>
            </w:r>
          </w:p>
        </w:tc>
        <w:tc>
          <w:tcPr>
            <w:tcW w:w="1276" w:type="dxa"/>
            <w:shd w:val="clear" w:color="auto" w:fill="auto"/>
            <w:vAlign w:val="center"/>
          </w:tcPr>
          <w:p w:rsidR="007C21B8" w:rsidRDefault="007C21B8" w:rsidP="001E6CE5">
            <w:pPr>
              <w:spacing w:line="300" w:lineRule="exact"/>
              <w:jc w:val="left"/>
              <w:rPr>
                <w:rFonts w:ascii="方正书宋_GBK" w:eastAsia="方正书宋_GBK" w:cs="Times New Roman"/>
              </w:rPr>
            </w:pPr>
          </w:p>
        </w:tc>
        <w:tc>
          <w:tcPr>
            <w:tcW w:w="2976" w:type="dxa"/>
            <w:shd w:val="clear" w:color="auto" w:fill="auto"/>
            <w:vAlign w:val="center"/>
          </w:tcPr>
          <w:p w:rsidR="007C21B8" w:rsidRDefault="007C21B8" w:rsidP="001E6CE5">
            <w:pPr>
              <w:spacing w:line="300" w:lineRule="exact"/>
              <w:jc w:val="left"/>
              <w:rPr>
                <w:rFonts w:ascii="方正书宋_GBK" w:eastAsia="方正书宋_GBK" w:cs="Times New Roman"/>
              </w:rPr>
            </w:pPr>
            <w:r>
              <w:rPr>
                <w:rFonts w:ascii="方正书宋_GBK" w:eastAsia="方正书宋_GBK" w:cs="Times New Roman" w:hint="eastAsia"/>
              </w:rPr>
              <w:t>调研提出规划和建议，林业执法、教育培训、信息宣传，工作部署、协调推动、普查统计、督促指导、行政审批、业务监管及县委、政府交办的其他事项等行政管理事项。</w:t>
            </w:r>
          </w:p>
        </w:tc>
        <w:tc>
          <w:tcPr>
            <w:tcW w:w="2976" w:type="dxa"/>
            <w:shd w:val="clear" w:color="auto" w:fill="auto"/>
            <w:vAlign w:val="center"/>
          </w:tcPr>
          <w:p w:rsidR="007C21B8" w:rsidRDefault="007C21B8" w:rsidP="001E6CE5">
            <w:pPr>
              <w:spacing w:line="300" w:lineRule="exact"/>
              <w:jc w:val="left"/>
              <w:rPr>
                <w:rFonts w:ascii="方正书宋_GBK" w:eastAsia="方正书宋_GBK" w:cs="Times New Roman"/>
              </w:rPr>
            </w:pPr>
            <w:r>
              <w:rPr>
                <w:rFonts w:ascii="方正书宋_GBK" w:eastAsia="方正书宋_GBK" w:cs="Times New Roman" w:hint="eastAsia"/>
              </w:rPr>
              <w:t>保障全县林业事业健康科学持续发展</w:t>
            </w:r>
          </w:p>
        </w:tc>
        <w:tc>
          <w:tcPr>
            <w:tcW w:w="1417" w:type="dxa"/>
            <w:shd w:val="clear" w:color="auto" w:fill="auto"/>
            <w:vAlign w:val="center"/>
          </w:tcPr>
          <w:p w:rsidR="007C21B8" w:rsidRDefault="007C21B8" w:rsidP="001E6CE5">
            <w:pPr>
              <w:spacing w:line="300" w:lineRule="exact"/>
              <w:jc w:val="left"/>
              <w:rPr>
                <w:rFonts w:ascii="方正书宋_GBK" w:eastAsia="方正书宋_GBK" w:cs="Times New Roman"/>
              </w:rPr>
            </w:pPr>
            <w:r>
              <w:rPr>
                <w:rFonts w:ascii="方正书宋_GBK" w:eastAsia="方正书宋_GBK" w:cs="Times New Roman" w:hint="eastAsia"/>
              </w:rPr>
              <w:t>综合业务管理工作完成率</w:t>
            </w:r>
          </w:p>
        </w:tc>
        <w:tc>
          <w:tcPr>
            <w:tcW w:w="737" w:type="dxa"/>
            <w:shd w:val="clear" w:color="auto" w:fill="auto"/>
            <w:vAlign w:val="center"/>
          </w:tcPr>
          <w:p w:rsidR="007C21B8" w:rsidRDefault="007C21B8" w:rsidP="001E6CE5">
            <w:pPr>
              <w:spacing w:line="300" w:lineRule="exact"/>
              <w:jc w:val="center"/>
              <w:rPr>
                <w:rFonts w:ascii="方正书宋_GBK" w:eastAsia="方正书宋_GBK" w:cs="Times New Roman"/>
              </w:rPr>
            </w:pPr>
            <w:r>
              <w:rPr>
                <w:rFonts w:ascii="方正书宋_GBK" w:eastAsia="方正书宋_GBK" w:cs="Times New Roman"/>
              </w:rPr>
              <w:t>100%</w:t>
            </w:r>
          </w:p>
        </w:tc>
        <w:tc>
          <w:tcPr>
            <w:tcW w:w="737" w:type="dxa"/>
            <w:shd w:val="clear" w:color="auto" w:fill="auto"/>
            <w:vAlign w:val="center"/>
          </w:tcPr>
          <w:p w:rsidR="007C21B8" w:rsidRDefault="007C21B8" w:rsidP="001E6CE5">
            <w:pPr>
              <w:spacing w:line="300" w:lineRule="exact"/>
              <w:jc w:val="center"/>
              <w:rPr>
                <w:rFonts w:ascii="方正书宋_GBK" w:eastAsia="方正书宋_GBK" w:cs="Times New Roman"/>
              </w:rPr>
            </w:pPr>
            <w:r>
              <w:rPr>
                <w:rFonts w:ascii="方正书宋_GBK" w:eastAsia="方正书宋_GBK" w:cs="Times New Roman" w:hint="eastAsia"/>
              </w:rPr>
              <w:t>≥</w:t>
            </w:r>
            <w:r>
              <w:rPr>
                <w:rFonts w:ascii="方正书宋_GBK" w:eastAsia="方正书宋_GBK" w:cs="Times New Roman"/>
              </w:rPr>
              <w:t>95%</w:t>
            </w:r>
          </w:p>
        </w:tc>
        <w:tc>
          <w:tcPr>
            <w:tcW w:w="737" w:type="dxa"/>
            <w:shd w:val="clear" w:color="auto" w:fill="auto"/>
            <w:vAlign w:val="center"/>
          </w:tcPr>
          <w:p w:rsidR="007C21B8" w:rsidRDefault="007C21B8" w:rsidP="001E6CE5">
            <w:pPr>
              <w:spacing w:line="300" w:lineRule="exact"/>
              <w:jc w:val="center"/>
              <w:rPr>
                <w:rFonts w:ascii="方正书宋_GBK" w:eastAsia="方正书宋_GBK" w:cs="Times New Roman"/>
              </w:rPr>
            </w:pPr>
            <w:r>
              <w:rPr>
                <w:rFonts w:ascii="方正书宋_GBK" w:eastAsia="方正书宋_GBK" w:cs="Times New Roman" w:hint="eastAsia"/>
              </w:rPr>
              <w:t>≥</w:t>
            </w:r>
            <w:r>
              <w:rPr>
                <w:rFonts w:ascii="方正书宋_GBK" w:eastAsia="方正书宋_GBK" w:cs="Times New Roman"/>
              </w:rPr>
              <w:t>90%</w:t>
            </w:r>
          </w:p>
        </w:tc>
        <w:tc>
          <w:tcPr>
            <w:tcW w:w="737" w:type="dxa"/>
            <w:shd w:val="clear" w:color="auto" w:fill="auto"/>
            <w:vAlign w:val="center"/>
          </w:tcPr>
          <w:p w:rsidR="007C21B8" w:rsidRDefault="007C21B8" w:rsidP="001E6CE5">
            <w:pPr>
              <w:spacing w:line="300" w:lineRule="exact"/>
              <w:jc w:val="center"/>
              <w:rPr>
                <w:rFonts w:ascii="方正书宋_GBK" w:eastAsia="方正书宋_GBK" w:cs="Times New Roman"/>
              </w:rPr>
            </w:pPr>
            <w:r>
              <w:rPr>
                <w:rFonts w:ascii="方正书宋_GBK" w:eastAsia="方正书宋_GBK" w:cs="Times New Roman"/>
              </w:rPr>
              <w:t>&lt;90%</w:t>
            </w:r>
          </w:p>
        </w:tc>
      </w:tr>
      <w:tr w:rsidR="007C21B8" w:rsidTr="001E6CE5">
        <w:trPr>
          <w:trHeight w:val="227"/>
          <w:jc w:val="center"/>
        </w:trPr>
        <w:tc>
          <w:tcPr>
            <w:tcW w:w="2341" w:type="dxa"/>
            <w:shd w:val="clear" w:color="auto" w:fill="auto"/>
            <w:vAlign w:val="center"/>
          </w:tcPr>
          <w:p w:rsidR="007C21B8" w:rsidRDefault="007C21B8" w:rsidP="001E6CE5">
            <w:pPr>
              <w:spacing w:line="300" w:lineRule="exact"/>
              <w:jc w:val="left"/>
              <w:rPr>
                <w:rFonts w:ascii="方正书宋_GBK" w:eastAsia="方正书宋_GBK" w:cs="Times New Roman"/>
                <w:b/>
              </w:rPr>
            </w:pPr>
            <w:r>
              <w:rPr>
                <w:rFonts w:ascii="方正书宋_GBK" w:eastAsia="方正书宋_GBK" w:cs="Times New Roman" w:hint="eastAsia"/>
                <w:b/>
              </w:rPr>
              <w:t xml:space="preserve">　　综合事务管理</w:t>
            </w:r>
          </w:p>
        </w:tc>
        <w:tc>
          <w:tcPr>
            <w:tcW w:w="1276" w:type="dxa"/>
            <w:shd w:val="clear" w:color="auto" w:fill="auto"/>
            <w:vAlign w:val="center"/>
          </w:tcPr>
          <w:p w:rsidR="007C21B8" w:rsidRDefault="007C21B8" w:rsidP="001E6CE5">
            <w:pPr>
              <w:spacing w:line="300" w:lineRule="exact"/>
              <w:jc w:val="left"/>
              <w:rPr>
                <w:rFonts w:ascii="方正书宋_GBK" w:eastAsia="方正书宋_GBK" w:cs="Times New Roman"/>
              </w:rPr>
            </w:pPr>
          </w:p>
        </w:tc>
        <w:tc>
          <w:tcPr>
            <w:tcW w:w="2976" w:type="dxa"/>
            <w:shd w:val="clear" w:color="auto" w:fill="auto"/>
            <w:vAlign w:val="center"/>
          </w:tcPr>
          <w:p w:rsidR="007C21B8" w:rsidRDefault="007C21B8" w:rsidP="001E6CE5">
            <w:pPr>
              <w:spacing w:line="300" w:lineRule="exact"/>
              <w:jc w:val="left"/>
              <w:rPr>
                <w:rFonts w:ascii="方正书宋_GBK" w:eastAsia="方正书宋_GBK" w:cs="Times New Roman"/>
              </w:rPr>
            </w:pPr>
            <w:r>
              <w:rPr>
                <w:rFonts w:ascii="方正书宋_GBK" w:eastAsia="方正书宋_GBK" w:cs="Times New Roman" w:hint="eastAsia"/>
              </w:rPr>
              <w:t>加强机关事务性管理、机关党建和老干部工作，开展机关信息化建设、自身能力建设。</w:t>
            </w:r>
          </w:p>
        </w:tc>
        <w:tc>
          <w:tcPr>
            <w:tcW w:w="2976" w:type="dxa"/>
            <w:shd w:val="clear" w:color="auto" w:fill="auto"/>
            <w:vAlign w:val="center"/>
          </w:tcPr>
          <w:p w:rsidR="007C21B8" w:rsidRDefault="007C21B8" w:rsidP="001E6CE5">
            <w:pPr>
              <w:spacing w:line="300" w:lineRule="exact"/>
              <w:jc w:val="left"/>
              <w:rPr>
                <w:rFonts w:ascii="方正书宋_GBK" w:eastAsia="方正书宋_GBK" w:cs="Times New Roman"/>
              </w:rPr>
            </w:pPr>
            <w:r>
              <w:rPr>
                <w:rFonts w:ascii="方正书宋_GBK" w:eastAsia="方正书宋_GBK" w:cs="Times New Roman" w:hint="eastAsia"/>
              </w:rPr>
              <w:t>确保机关正常运行，提高业务工作效率。</w:t>
            </w:r>
          </w:p>
        </w:tc>
        <w:tc>
          <w:tcPr>
            <w:tcW w:w="1417" w:type="dxa"/>
            <w:shd w:val="clear" w:color="auto" w:fill="auto"/>
            <w:vAlign w:val="center"/>
          </w:tcPr>
          <w:p w:rsidR="007C21B8" w:rsidRDefault="007C21B8" w:rsidP="001E6CE5">
            <w:pPr>
              <w:spacing w:line="300" w:lineRule="exact"/>
              <w:jc w:val="left"/>
              <w:rPr>
                <w:rFonts w:ascii="方正书宋_GBK" w:eastAsia="方正书宋_GBK" w:cs="Times New Roman"/>
              </w:rPr>
            </w:pPr>
            <w:r>
              <w:rPr>
                <w:rFonts w:ascii="方正书宋_GBK" w:eastAsia="方正书宋_GBK" w:cs="Times New Roman" w:hint="eastAsia"/>
              </w:rPr>
              <w:t>综合事务管理工作完成率</w:t>
            </w:r>
          </w:p>
        </w:tc>
        <w:tc>
          <w:tcPr>
            <w:tcW w:w="737" w:type="dxa"/>
            <w:shd w:val="clear" w:color="auto" w:fill="auto"/>
            <w:vAlign w:val="center"/>
          </w:tcPr>
          <w:p w:rsidR="007C21B8" w:rsidRDefault="007C21B8" w:rsidP="001E6CE5">
            <w:pPr>
              <w:spacing w:line="300" w:lineRule="exact"/>
              <w:jc w:val="center"/>
              <w:rPr>
                <w:rFonts w:ascii="方正书宋_GBK" w:eastAsia="方正书宋_GBK" w:cs="Times New Roman"/>
              </w:rPr>
            </w:pPr>
            <w:r>
              <w:rPr>
                <w:rFonts w:ascii="方正书宋_GBK" w:eastAsia="方正书宋_GBK" w:cs="Times New Roman"/>
              </w:rPr>
              <w:t>100%</w:t>
            </w:r>
          </w:p>
        </w:tc>
        <w:tc>
          <w:tcPr>
            <w:tcW w:w="737" w:type="dxa"/>
            <w:shd w:val="clear" w:color="auto" w:fill="auto"/>
            <w:vAlign w:val="center"/>
          </w:tcPr>
          <w:p w:rsidR="007C21B8" w:rsidRDefault="007C21B8" w:rsidP="001E6CE5">
            <w:pPr>
              <w:spacing w:line="300" w:lineRule="exact"/>
              <w:jc w:val="center"/>
              <w:rPr>
                <w:rFonts w:ascii="方正书宋_GBK" w:eastAsia="方正书宋_GBK" w:cs="Times New Roman"/>
              </w:rPr>
            </w:pPr>
            <w:r>
              <w:rPr>
                <w:rFonts w:ascii="方正书宋_GBK" w:eastAsia="方正书宋_GBK" w:cs="Times New Roman" w:hint="eastAsia"/>
              </w:rPr>
              <w:t>≥</w:t>
            </w:r>
            <w:r>
              <w:rPr>
                <w:rFonts w:ascii="方正书宋_GBK" w:eastAsia="方正书宋_GBK" w:cs="Times New Roman"/>
              </w:rPr>
              <w:t>95%</w:t>
            </w:r>
          </w:p>
        </w:tc>
        <w:tc>
          <w:tcPr>
            <w:tcW w:w="737" w:type="dxa"/>
            <w:shd w:val="clear" w:color="auto" w:fill="auto"/>
            <w:vAlign w:val="center"/>
          </w:tcPr>
          <w:p w:rsidR="007C21B8" w:rsidRDefault="007C21B8" w:rsidP="001E6CE5">
            <w:pPr>
              <w:spacing w:line="300" w:lineRule="exact"/>
              <w:jc w:val="center"/>
              <w:rPr>
                <w:rFonts w:ascii="方正书宋_GBK" w:eastAsia="方正书宋_GBK" w:cs="Times New Roman"/>
              </w:rPr>
            </w:pPr>
            <w:r>
              <w:rPr>
                <w:rFonts w:ascii="方正书宋_GBK" w:eastAsia="方正书宋_GBK" w:cs="Times New Roman" w:hint="eastAsia"/>
              </w:rPr>
              <w:t>≥</w:t>
            </w:r>
            <w:r>
              <w:rPr>
                <w:rFonts w:ascii="方正书宋_GBK" w:eastAsia="方正书宋_GBK" w:cs="Times New Roman"/>
              </w:rPr>
              <w:t>90%</w:t>
            </w:r>
          </w:p>
        </w:tc>
        <w:tc>
          <w:tcPr>
            <w:tcW w:w="737" w:type="dxa"/>
            <w:shd w:val="clear" w:color="auto" w:fill="auto"/>
            <w:vAlign w:val="center"/>
          </w:tcPr>
          <w:p w:rsidR="007C21B8" w:rsidRDefault="007C21B8" w:rsidP="001E6CE5">
            <w:pPr>
              <w:spacing w:line="300" w:lineRule="exact"/>
              <w:jc w:val="center"/>
              <w:rPr>
                <w:rFonts w:ascii="方正书宋_GBK" w:eastAsia="方正书宋_GBK" w:cs="Times New Roman"/>
              </w:rPr>
            </w:pPr>
            <w:r>
              <w:rPr>
                <w:rFonts w:ascii="方正书宋_GBK" w:eastAsia="方正书宋_GBK" w:cs="Times New Roman"/>
              </w:rPr>
              <w:t>&lt;90%</w:t>
            </w:r>
          </w:p>
        </w:tc>
      </w:tr>
    </w:tbl>
    <w:p w:rsidR="007C21B8" w:rsidRDefault="007C21B8" w:rsidP="007C21B8">
      <w:pPr>
        <w:autoSpaceDE w:val="0"/>
        <w:autoSpaceDN w:val="0"/>
        <w:adjustRightInd w:val="0"/>
        <w:ind w:left="200"/>
        <w:jc w:val="left"/>
        <w:rPr>
          <w:rFonts w:ascii="宋体" w:cs="宋体"/>
          <w:kern w:val="0"/>
          <w:sz w:val="18"/>
          <w:szCs w:val="18"/>
          <w:lang w:val="zh-CN"/>
        </w:rPr>
      </w:pPr>
    </w:p>
    <w:p w:rsidR="007C21B8" w:rsidRDefault="007C21B8" w:rsidP="000A39B4">
      <w:pPr>
        <w:ind w:firstLineChars="200" w:firstLine="640"/>
        <w:rPr>
          <w:rFonts w:ascii="黑体" w:eastAsia="黑体" w:hAnsi="黑体"/>
          <w:sz w:val="32"/>
          <w:szCs w:val="32"/>
        </w:rPr>
      </w:pPr>
    </w:p>
    <w:p w:rsidR="00AD7BF0" w:rsidRDefault="009A38E8" w:rsidP="00AD7BF0">
      <w:pPr>
        <w:ind w:firstLineChars="200" w:firstLine="640"/>
        <w:rPr>
          <w:rFonts w:ascii="黑体" w:eastAsia="黑体" w:hAnsi="黑体"/>
          <w:sz w:val="32"/>
          <w:szCs w:val="32"/>
        </w:rPr>
      </w:pPr>
      <w:r>
        <w:rPr>
          <w:rFonts w:ascii="黑体" w:eastAsia="黑体" w:hAnsi="黑体" w:hint="eastAsia"/>
          <w:sz w:val="32"/>
          <w:szCs w:val="32"/>
        </w:rPr>
        <w:t>（八）政府采购决算情况</w:t>
      </w:r>
    </w:p>
    <w:p w:rsidR="007C21B8" w:rsidRDefault="007C21B8" w:rsidP="007C21B8">
      <w:pPr>
        <w:autoSpaceDE w:val="0"/>
        <w:autoSpaceDN w:val="0"/>
        <w:adjustRightInd w:val="0"/>
        <w:ind w:left="198" w:firstLineChars="200" w:firstLine="640"/>
        <w:jc w:val="left"/>
        <w:rPr>
          <w:rFonts w:ascii="仿宋" w:eastAsia="仿宋" w:hAnsi="仿宋" w:cs="Times New Roman"/>
          <w:sz w:val="32"/>
          <w:szCs w:val="32"/>
        </w:rPr>
      </w:pPr>
      <w:bookmarkStart w:id="1" w:name="_Toc471398468"/>
      <w:r>
        <w:rPr>
          <w:rFonts w:ascii="仿宋" w:eastAsia="仿宋" w:hAnsi="仿宋" w:cs="Times New Roman" w:hint="eastAsia"/>
          <w:sz w:val="32"/>
          <w:szCs w:val="32"/>
        </w:rPr>
        <w:t>2017年，本部门没有安排政府采购决算。</w:t>
      </w:r>
      <w:bookmarkEnd w:id="1"/>
    </w:p>
    <w:p w:rsidR="00AD7BF0" w:rsidRDefault="009A38E8" w:rsidP="00AD7BF0">
      <w:pPr>
        <w:ind w:firstLineChars="200" w:firstLine="640"/>
        <w:rPr>
          <w:rFonts w:ascii="黑体" w:eastAsia="黑体" w:hAnsi="黑体"/>
          <w:sz w:val="32"/>
          <w:szCs w:val="32"/>
        </w:rPr>
      </w:pPr>
      <w:r>
        <w:rPr>
          <w:rFonts w:ascii="黑体" w:eastAsia="黑体" w:hAnsi="黑体" w:hint="eastAsia"/>
          <w:sz w:val="32"/>
          <w:szCs w:val="32"/>
        </w:rPr>
        <w:lastRenderedPageBreak/>
        <w:t>（九）国有资产信息</w:t>
      </w:r>
    </w:p>
    <w:p w:rsidR="00EB3513" w:rsidRDefault="00EB3513" w:rsidP="00EB3513">
      <w:pPr>
        <w:spacing w:line="560" w:lineRule="exact"/>
        <w:ind w:firstLineChars="200" w:firstLine="640"/>
        <w:rPr>
          <w:rFonts w:ascii="仿宋" w:eastAsia="仿宋" w:hAnsi="仿宋" w:cs="Times New Roman"/>
          <w:b/>
          <w:sz w:val="32"/>
          <w:szCs w:val="32"/>
          <w:highlight w:val="red"/>
        </w:rPr>
      </w:pPr>
      <w:r>
        <w:rPr>
          <w:rFonts w:ascii="仿宋" w:eastAsia="仿宋" w:hAnsi="仿宋" w:cs="Times New Roman" w:hint="eastAsia"/>
          <w:sz w:val="32"/>
          <w:szCs w:val="32"/>
        </w:rPr>
        <w:t>香河县林业局（含所属单位）上年末固定资产金额为64.25万元，本年度各单位（处室）无拟购置固定资产。详见下表。</w:t>
      </w:r>
    </w:p>
    <w:p w:rsidR="00EB3513" w:rsidRDefault="00EB3513" w:rsidP="00EB3513">
      <w:pPr>
        <w:ind w:firstLine="640"/>
        <w:rPr>
          <w:rFonts w:ascii="仿宋" w:eastAsia="仿宋" w:hAnsi="仿宋" w:cs="Times New Roman"/>
          <w:sz w:val="32"/>
          <w:szCs w:val="32"/>
        </w:rPr>
      </w:pPr>
    </w:p>
    <w:tbl>
      <w:tblPr>
        <w:tblW w:w="13482" w:type="dxa"/>
        <w:tblInd w:w="93" w:type="dxa"/>
        <w:tblLayout w:type="fixed"/>
        <w:tblLook w:val="04A0"/>
      </w:tblPr>
      <w:tblGrid>
        <w:gridCol w:w="5224"/>
        <w:gridCol w:w="3155"/>
        <w:gridCol w:w="5103"/>
      </w:tblGrid>
      <w:tr w:rsidR="00EB3513" w:rsidTr="001E6CE5">
        <w:trPr>
          <w:trHeight w:val="705"/>
        </w:trPr>
        <w:tc>
          <w:tcPr>
            <w:tcW w:w="13482" w:type="dxa"/>
            <w:gridSpan w:val="3"/>
            <w:tcBorders>
              <w:top w:val="nil"/>
              <w:left w:val="nil"/>
              <w:bottom w:val="nil"/>
              <w:right w:val="nil"/>
            </w:tcBorders>
            <w:shd w:val="clear" w:color="auto" w:fill="auto"/>
            <w:vAlign w:val="center"/>
          </w:tcPr>
          <w:p w:rsidR="00EB3513" w:rsidRDefault="00EB3513" w:rsidP="001E6CE5">
            <w:pPr>
              <w:widowControl/>
              <w:jc w:val="center"/>
              <w:rPr>
                <w:rFonts w:asciiTheme="minorEastAsia" w:hAnsiTheme="minorEastAsia" w:cs="宋体"/>
                <w:b/>
                <w:bCs/>
                <w:kern w:val="0"/>
                <w:sz w:val="32"/>
                <w:szCs w:val="32"/>
              </w:rPr>
            </w:pPr>
            <w:r>
              <w:rPr>
                <w:rFonts w:asciiTheme="minorEastAsia" w:hAnsiTheme="minorEastAsia" w:cs="宋体" w:hint="eastAsia"/>
                <w:b/>
                <w:bCs/>
                <w:kern w:val="0"/>
                <w:sz w:val="32"/>
                <w:szCs w:val="32"/>
              </w:rPr>
              <w:t>部门固定资产占用情况表</w:t>
            </w:r>
          </w:p>
        </w:tc>
      </w:tr>
      <w:tr w:rsidR="00EB3513" w:rsidTr="001E6CE5">
        <w:trPr>
          <w:trHeight w:val="510"/>
        </w:trPr>
        <w:tc>
          <w:tcPr>
            <w:tcW w:w="8379" w:type="dxa"/>
            <w:gridSpan w:val="2"/>
            <w:tcBorders>
              <w:top w:val="nil"/>
              <w:left w:val="nil"/>
              <w:bottom w:val="nil"/>
              <w:right w:val="nil"/>
            </w:tcBorders>
            <w:shd w:val="clear" w:color="auto" w:fill="auto"/>
            <w:vAlign w:val="center"/>
          </w:tcPr>
          <w:p w:rsidR="00EB3513" w:rsidRDefault="00EB3513" w:rsidP="001E6CE5">
            <w:pPr>
              <w:widowControl/>
              <w:jc w:val="left"/>
              <w:rPr>
                <w:rFonts w:ascii="宋体" w:hAnsi="宋体" w:cs="宋体"/>
                <w:kern w:val="0"/>
                <w:sz w:val="22"/>
              </w:rPr>
            </w:pPr>
            <w:r>
              <w:rPr>
                <w:rFonts w:ascii="宋体" w:hAnsi="宋体" w:cs="宋体" w:hint="eastAsia"/>
                <w:kern w:val="0"/>
                <w:sz w:val="22"/>
              </w:rPr>
              <w:t>编制部门：香河县林业局</w:t>
            </w:r>
          </w:p>
        </w:tc>
        <w:tc>
          <w:tcPr>
            <w:tcW w:w="5103" w:type="dxa"/>
            <w:tcBorders>
              <w:top w:val="nil"/>
              <w:left w:val="nil"/>
              <w:bottom w:val="nil"/>
              <w:right w:val="nil"/>
            </w:tcBorders>
            <w:shd w:val="clear" w:color="auto" w:fill="auto"/>
            <w:vAlign w:val="center"/>
          </w:tcPr>
          <w:p w:rsidR="00EB3513" w:rsidRDefault="00EB3513" w:rsidP="001E6CE5">
            <w:pPr>
              <w:widowControl/>
              <w:jc w:val="left"/>
              <w:rPr>
                <w:rFonts w:ascii="宋体" w:hAnsi="宋体" w:cs="宋体"/>
                <w:kern w:val="0"/>
                <w:sz w:val="22"/>
              </w:rPr>
            </w:pPr>
            <w:r>
              <w:rPr>
                <w:rFonts w:ascii="宋体" w:hAnsi="宋体" w:cs="宋体" w:hint="eastAsia"/>
                <w:kern w:val="0"/>
                <w:sz w:val="22"/>
              </w:rPr>
              <w:t xml:space="preserve">截止时间：2016年12月31日  </w:t>
            </w:r>
          </w:p>
        </w:tc>
      </w:tr>
      <w:tr w:rsidR="00EB3513" w:rsidTr="001E6CE5">
        <w:trPr>
          <w:trHeight w:val="645"/>
        </w:trPr>
        <w:tc>
          <w:tcPr>
            <w:tcW w:w="5224" w:type="dxa"/>
            <w:tcBorders>
              <w:top w:val="single" w:sz="4" w:space="0" w:color="auto"/>
              <w:left w:val="single" w:sz="4" w:space="0" w:color="auto"/>
              <w:bottom w:val="single" w:sz="4" w:space="0" w:color="auto"/>
              <w:right w:val="single" w:sz="4" w:space="0" w:color="auto"/>
            </w:tcBorders>
            <w:shd w:val="clear" w:color="auto" w:fill="auto"/>
            <w:vAlign w:val="center"/>
          </w:tcPr>
          <w:p w:rsidR="00EB3513" w:rsidRDefault="00EB3513" w:rsidP="001E6CE5">
            <w:pPr>
              <w:widowControl/>
              <w:jc w:val="center"/>
              <w:rPr>
                <w:rFonts w:ascii="宋体" w:hAnsi="宋体" w:cs="宋体"/>
                <w:b/>
                <w:bCs/>
                <w:kern w:val="0"/>
                <w:sz w:val="22"/>
              </w:rPr>
            </w:pPr>
            <w:r>
              <w:rPr>
                <w:rFonts w:ascii="宋体" w:hAnsi="宋体" w:cs="宋体" w:hint="eastAsia"/>
                <w:b/>
                <w:bCs/>
                <w:kern w:val="0"/>
                <w:sz w:val="22"/>
              </w:rPr>
              <w:t>项   目</w:t>
            </w:r>
          </w:p>
        </w:tc>
        <w:tc>
          <w:tcPr>
            <w:tcW w:w="3155" w:type="dxa"/>
            <w:tcBorders>
              <w:top w:val="single" w:sz="4" w:space="0" w:color="auto"/>
              <w:left w:val="nil"/>
              <w:bottom w:val="single" w:sz="4" w:space="0" w:color="auto"/>
              <w:right w:val="single" w:sz="4" w:space="0" w:color="auto"/>
            </w:tcBorders>
            <w:shd w:val="clear" w:color="auto" w:fill="auto"/>
            <w:vAlign w:val="center"/>
          </w:tcPr>
          <w:p w:rsidR="00EB3513" w:rsidRDefault="00EB3513" w:rsidP="001E6CE5">
            <w:pPr>
              <w:widowControl/>
              <w:jc w:val="center"/>
              <w:rPr>
                <w:rFonts w:ascii="宋体" w:hAnsi="宋体" w:cs="宋体"/>
                <w:b/>
                <w:bCs/>
                <w:kern w:val="0"/>
                <w:sz w:val="22"/>
              </w:rPr>
            </w:pPr>
            <w:r>
              <w:rPr>
                <w:rFonts w:ascii="宋体" w:hAnsi="宋体" w:cs="宋体" w:hint="eastAsia"/>
                <w:b/>
                <w:bCs/>
                <w:kern w:val="0"/>
                <w:sz w:val="22"/>
              </w:rPr>
              <w:t>数量</w:t>
            </w:r>
          </w:p>
        </w:tc>
        <w:tc>
          <w:tcPr>
            <w:tcW w:w="5103" w:type="dxa"/>
            <w:tcBorders>
              <w:top w:val="single" w:sz="4" w:space="0" w:color="auto"/>
              <w:left w:val="nil"/>
              <w:bottom w:val="single" w:sz="4" w:space="0" w:color="auto"/>
              <w:right w:val="single" w:sz="4" w:space="0" w:color="auto"/>
            </w:tcBorders>
            <w:shd w:val="clear" w:color="auto" w:fill="auto"/>
            <w:vAlign w:val="center"/>
          </w:tcPr>
          <w:p w:rsidR="00EB3513" w:rsidRDefault="00EB3513" w:rsidP="001E6CE5">
            <w:pPr>
              <w:widowControl/>
              <w:jc w:val="center"/>
              <w:rPr>
                <w:rFonts w:ascii="宋体" w:hAnsi="宋体" w:cs="宋体"/>
                <w:b/>
                <w:bCs/>
                <w:kern w:val="0"/>
                <w:sz w:val="22"/>
              </w:rPr>
            </w:pPr>
            <w:r>
              <w:rPr>
                <w:rFonts w:ascii="宋体" w:hAnsi="宋体" w:cs="宋体" w:hint="eastAsia"/>
                <w:b/>
                <w:bCs/>
                <w:kern w:val="0"/>
                <w:sz w:val="22"/>
              </w:rPr>
              <w:t>价值（金额单位：万元）</w:t>
            </w:r>
          </w:p>
        </w:tc>
      </w:tr>
      <w:tr w:rsidR="00EB3513" w:rsidTr="001E6CE5">
        <w:trPr>
          <w:trHeight w:val="645"/>
        </w:trPr>
        <w:tc>
          <w:tcPr>
            <w:tcW w:w="5224" w:type="dxa"/>
            <w:tcBorders>
              <w:top w:val="nil"/>
              <w:left w:val="single" w:sz="4" w:space="0" w:color="auto"/>
              <w:bottom w:val="single" w:sz="4" w:space="0" w:color="auto"/>
              <w:right w:val="single" w:sz="4" w:space="0" w:color="auto"/>
            </w:tcBorders>
            <w:shd w:val="clear" w:color="auto" w:fill="auto"/>
            <w:vAlign w:val="center"/>
          </w:tcPr>
          <w:p w:rsidR="00EB3513" w:rsidRDefault="00EB3513" w:rsidP="001E6CE5">
            <w:pPr>
              <w:widowControl/>
              <w:jc w:val="center"/>
              <w:rPr>
                <w:rFonts w:ascii="宋体" w:hAnsi="宋体" w:cs="宋体"/>
                <w:kern w:val="0"/>
                <w:sz w:val="22"/>
              </w:rPr>
            </w:pPr>
            <w:r>
              <w:rPr>
                <w:rFonts w:ascii="宋体" w:hAnsi="宋体" w:cs="宋体" w:hint="eastAsia"/>
                <w:kern w:val="0"/>
                <w:sz w:val="22"/>
              </w:rPr>
              <w:t>资产总额</w:t>
            </w:r>
          </w:p>
        </w:tc>
        <w:tc>
          <w:tcPr>
            <w:tcW w:w="3155" w:type="dxa"/>
            <w:tcBorders>
              <w:top w:val="nil"/>
              <w:left w:val="nil"/>
              <w:bottom w:val="single" w:sz="4" w:space="0" w:color="auto"/>
              <w:right w:val="single" w:sz="4" w:space="0" w:color="auto"/>
            </w:tcBorders>
            <w:shd w:val="clear" w:color="auto" w:fill="auto"/>
            <w:vAlign w:val="center"/>
          </w:tcPr>
          <w:p w:rsidR="00EB3513" w:rsidRDefault="00EB3513" w:rsidP="001E6CE5">
            <w:pPr>
              <w:widowControl/>
              <w:jc w:val="center"/>
              <w:rPr>
                <w:rFonts w:ascii="宋体" w:hAnsi="宋体" w:cs="宋体"/>
                <w:kern w:val="0"/>
                <w:sz w:val="22"/>
              </w:rPr>
            </w:pPr>
            <w:r>
              <w:rPr>
                <w:rFonts w:ascii="宋体" w:hAnsi="宋体" w:cs="宋体" w:hint="eastAsia"/>
                <w:kern w:val="0"/>
                <w:sz w:val="22"/>
              </w:rPr>
              <w:t>——</w:t>
            </w:r>
          </w:p>
        </w:tc>
        <w:tc>
          <w:tcPr>
            <w:tcW w:w="5103" w:type="dxa"/>
            <w:tcBorders>
              <w:top w:val="nil"/>
              <w:left w:val="nil"/>
              <w:bottom w:val="single" w:sz="4" w:space="0" w:color="auto"/>
              <w:right w:val="single" w:sz="4" w:space="0" w:color="auto"/>
            </w:tcBorders>
            <w:shd w:val="clear" w:color="auto" w:fill="auto"/>
            <w:vAlign w:val="center"/>
          </w:tcPr>
          <w:p w:rsidR="00EB3513" w:rsidRDefault="00EB3513" w:rsidP="001E6CE5">
            <w:pPr>
              <w:widowControl/>
              <w:jc w:val="center"/>
              <w:rPr>
                <w:rFonts w:ascii="宋体" w:hAnsi="宋体" w:cs="宋体"/>
                <w:kern w:val="0"/>
                <w:sz w:val="22"/>
              </w:rPr>
            </w:pPr>
            <w:r>
              <w:rPr>
                <w:rFonts w:ascii="宋体" w:hAnsi="宋体" w:cs="宋体" w:hint="eastAsia"/>
                <w:kern w:val="0"/>
                <w:sz w:val="22"/>
              </w:rPr>
              <w:t>64.25</w:t>
            </w:r>
          </w:p>
        </w:tc>
      </w:tr>
      <w:tr w:rsidR="00EB3513" w:rsidTr="001E6CE5">
        <w:trPr>
          <w:trHeight w:val="645"/>
        </w:trPr>
        <w:tc>
          <w:tcPr>
            <w:tcW w:w="5224" w:type="dxa"/>
            <w:tcBorders>
              <w:top w:val="nil"/>
              <w:left w:val="single" w:sz="4" w:space="0" w:color="auto"/>
              <w:bottom w:val="single" w:sz="4" w:space="0" w:color="auto"/>
              <w:right w:val="single" w:sz="4" w:space="0" w:color="auto"/>
            </w:tcBorders>
            <w:shd w:val="clear" w:color="auto" w:fill="auto"/>
            <w:vAlign w:val="center"/>
          </w:tcPr>
          <w:p w:rsidR="00EB3513" w:rsidRDefault="00EB3513" w:rsidP="001E6CE5">
            <w:pPr>
              <w:widowControl/>
              <w:jc w:val="left"/>
              <w:rPr>
                <w:rFonts w:ascii="宋体" w:hAnsi="宋体" w:cs="宋体"/>
                <w:kern w:val="0"/>
                <w:sz w:val="22"/>
              </w:rPr>
            </w:pPr>
            <w:r>
              <w:rPr>
                <w:rFonts w:ascii="宋体" w:hAnsi="宋体" w:cs="宋体" w:hint="eastAsia"/>
                <w:kern w:val="0"/>
                <w:sz w:val="22"/>
              </w:rPr>
              <w:t>1、房屋（平方米）</w:t>
            </w:r>
          </w:p>
        </w:tc>
        <w:tc>
          <w:tcPr>
            <w:tcW w:w="3155" w:type="dxa"/>
            <w:tcBorders>
              <w:top w:val="nil"/>
              <w:left w:val="nil"/>
              <w:bottom w:val="single" w:sz="4" w:space="0" w:color="auto"/>
              <w:right w:val="single" w:sz="4" w:space="0" w:color="auto"/>
            </w:tcBorders>
            <w:shd w:val="clear" w:color="auto" w:fill="auto"/>
            <w:vAlign w:val="center"/>
          </w:tcPr>
          <w:p w:rsidR="00EB3513" w:rsidRDefault="00EB3513" w:rsidP="001E6CE5">
            <w:pPr>
              <w:widowControl/>
              <w:jc w:val="center"/>
              <w:rPr>
                <w:rFonts w:ascii="宋体" w:hAnsi="宋体" w:cs="宋体"/>
                <w:kern w:val="0"/>
                <w:sz w:val="22"/>
              </w:rPr>
            </w:pPr>
          </w:p>
        </w:tc>
        <w:tc>
          <w:tcPr>
            <w:tcW w:w="5103" w:type="dxa"/>
            <w:tcBorders>
              <w:top w:val="nil"/>
              <w:left w:val="nil"/>
              <w:bottom w:val="single" w:sz="4" w:space="0" w:color="auto"/>
              <w:right w:val="single" w:sz="4" w:space="0" w:color="auto"/>
            </w:tcBorders>
            <w:shd w:val="clear" w:color="auto" w:fill="auto"/>
            <w:vAlign w:val="center"/>
          </w:tcPr>
          <w:p w:rsidR="00EB3513" w:rsidRDefault="00EB3513" w:rsidP="001E6CE5">
            <w:pPr>
              <w:widowControl/>
              <w:jc w:val="center"/>
              <w:rPr>
                <w:rFonts w:ascii="宋体" w:hAnsi="宋体" w:cs="宋体"/>
                <w:kern w:val="0"/>
                <w:sz w:val="22"/>
              </w:rPr>
            </w:pPr>
          </w:p>
        </w:tc>
      </w:tr>
      <w:tr w:rsidR="00EB3513" w:rsidTr="001E6CE5">
        <w:trPr>
          <w:trHeight w:val="645"/>
        </w:trPr>
        <w:tc>
          <w:tcPr>
            <w:tcW w:w="5224" w:type="dxa"/>
            <w:tcBorders>
              <w:top w:val="nil"/>
              <w:left w:val="single" w:sz="4" w:space="0" w:color="auto"/>
              <w:bottom w:val="single" w:sz="4" w:space="0" w:color="auto"/>
              <w:right w:val="single" w:sz="4" w:space="0" w:color="auto"/>
            </w:tcBorders>
            <w:shd w:val="clear" w:color="auto" w:fill="auto"/>
            <w:vAlign w:val="center"/>
          </w:tcPr>
          <w:p w:rsidR="00EB3513" w:rsidRDefault="00EB3513" w:rsidP="001E6CE5">
            <w:pPr>
              <w:widowControl/>
              <w:jc w:val="left"/>
              <w:rPr>
                <w:rFonts w:ascii="宋体" w:hAnsi="宋体" w:cs="宋体"/>
                <w:kern w:val="0"/>
                <w:sz w:val="22"/>
              </w:rPr>
            </w:pPr>
            <w:r>
              <w:rPr>
                <w:rFonts w:ascii="宋体" w:hAnsi="宋体" w:cs="宋体" w:hint="eastAsia"/>
                <w:kern w:val="0"/>
                <w:sz w:val="22"/>
              </w:rPr>
              <w:t xml:space="preserve">   其中：办公用房（平方米）</w:t>
            </w:r>
          </w:p>
        </w:tc>
        <w:tc>
          <w:tcPr>
            <w:tcW w:w="3155" w:type="dxa"/>
            <w:tcBorders>
              <w:top w:val="nil"/>
              <w:left w:val="nil"/>
              <w:bottom w:val="single" w:sz="4" w:space="0" w:color="auto"/>
              <w:right w:val="single" w:sz="4" w:space="0" w:color="auto"/>
            </w:tcBorders>
            <w:shd w:val="clear" w:color="auto" w:fill="auto"/>
            <w:vAlign w:val="center"/>
          </w:tcPr>
          <w:p w:rsidR="00EB3513" w:rsidRDefault="00EB3513" w:rsidP="001E6CE5">
            <w:pPr>
              <w:widowControl/>
              <w:jc w:val="center"/>
              <w:rPr>
                <w:rFonts w:ascii="宋体" w:hAnsi="宋体" w:cs="宋体"/>
                <w:kern w:val="0"/>
                <w:sz w:val="22"/>
              </w:rPr>
            </w:pPr>
          </w:p>
        </w:tc>
        <w:tc>
          <w:tcPr>
            <w:tcW w:w="5103" w:type="dxa"/>
            <w:tcBorders>
              <w:top w:val="nil"/>
              <w:left w:val="nil"/>
              <w:bottom w:val="single" w:sz="4" w:space="0" w:color="auto"/>
              <w:right w:val="single" w:sz="4" w:space="0" w:color="auto"/>
            </w:tcBorders>
            <w:shd w:val="clear" w:color="auto" w:fill="auto"/>
            <w:vAlign w:val="center"/>
          </w:tcPr>
          <w:p w:rsidR="00EB3513" w:rsidRDefault="00EB3513" w:rsidP="001E6CE5">
            <w:pPr>
              <w:widowControl/>
              <w:jc w:val="center"/>
              <w:rPr>
                <w:rFonts w:ascii="宋体" w:hAnsi="宋体" w:cs="宋体"/>
                <w:kern w:val="0"/>
                <w:sz w:val="22"/>
              </w:rPr>
            </w:pPr>
          </w:p>
        </w:tc>
      </w:tr>
      <w:tr w:rsidR="00EB3513" w:rsidTr="001E6CE5">
        <w:trPr>
          <w:trHeight w:val="645"/>
        </w:trPr>
        <w:tc>
          <w:tcPr>
            <w:tcW w:w="5224" w:type="dxa"/>
            <w:tcBorders>
              <w:top w:val="nil"/>
              <w:left w:val="single" w:sz="4" w:space="0" w:color="auto"/>
              <w:bottom w:val="single" w:sz="4" w:space="0" w:color="auto"/>
              <w:right w:val="single" w:sz="4" w:space="0" w:color="auto"/>
            </w:tcBorders>
            <w:shd w:val="clear" w:color="auto" w:fill="auto"/>
            <w:vAlign w:val="center"/>
          </w:tcPr>
          <w:p w:rsidR="00EB3513" w:rsidRDefault="00EB3513" w:rsidP="001E6CE5">
            <w:pPr>
              <w:widowControl/>
              <w:jc w:val="left"/>
              <w:rPr>
                <w:rFonts w:ascii="宋体" w:hAnsi="宋体" w:cs="宋体"/>
                <w:kern w:val="0"/>
                <w:sz w:val="22"/>
              </w:rPr>
            </w:pPr>
            <w:r>
              <w:rPr>
                <w:rFonts w:ascii="宋体" w:hAnsi="宋体" w:cs="宋体" w:hint="eastAsia"/>
                <w:kern w:val="0"/>
                <w:sz w:val="22"/>
              </w:rPr>
              <w:t>2、车辆（台、辆）</w:t>
            </w:r>
          </w:p>
        </w:tc>
        <w:tc>
          <w:tcPr>
            <w:tcW w:w="3155" w:type="dxa"/>
            <w:tcBorders>
              <w:top w:val="nil"/>
              <w:left w:val="nil"/>
              <w:bottom w:val="single" w:sz="4" w:space="0" w:color="auto"/>
              <w:right w:val="single" w:sz="4" w:space="0" w:color="auto"/>
            </w:tcBorders>
            <w:shd w:val="clear" w:color="auto" w:fill="auto"/>
            <w:vAlign w:val="center"/>
          </w:tcPr>
          <w:p w:rsidR="00EB3513" w:rsidRDefault="00EB3513" w:rsidP="001E6CE5">
            <w:pPr>
              <w:widowControl/>
              <w:jc w:val="center"/>
              <w:rPr>
                <w:rFonts w:ascii="宋体" w:hAnsi="宋体" w:cs="宋体"/>
                <w:kern w:val="0"/>
                <w:sz w:val="22"/>
              </w:rPr>
            </w:pPr>
            <w:r>
              <w:rPr>
                <w:rFonts w:ascii="宋体" w:hAnsi="宋体" w:cs="宋体" w:hint="eastAsia"/>
                <w:kern w:val="0"/>
                <w:sz w:val="22"/>
              </w:rPr>
              <w:t>5</w:t>
            </w:r>
          </w:p>
        </w:tc>
        <w:tc>
          <w:tcPr>
            <w:tcW w:w="5103" w:type="dxa"/>
            <w:tcBorders>
              <w:top w:val="nil"/>
              <w:left w:val="nil"/>
              <w:bottom w:val="single" w:sz="4" w:space="0" w:color="auto"/>
              <w:right w:val="single" w:sz="4" w:space="0" w:color="auto"/>
            </w:tcBorders>
            <w:shd w:val="clear" w:color="auto" w:fill="auto"/>
            <w:vAlign w:val="center"/>
          </w:tcPr>
          <w:p w:rsidR="00EB3513" w:rsidRDefault="00EB3513" w:rsidP="001E6CE5">
            <w:pPr>
              <w:widowControl/>
              <w:jc w:val="center"/>
              <w:rPr>
                <w:rFonts w:ascii="宋体" w:hAnsi="宋体" w:cs="宋体"/>
                <w:kern w:val="0"/>
                <w:sz w:val="22"/>
              </w:rPr>
            </w:pPr>
            <w:r>
              <w:rPr>
                <w:rFonts w:ascii="宋体" w:hAnsi="宋体" w:cs="宋体" w:hint="eastAsia"/>
                <w:kern w:val="0"/>
                <w:sz w:val="22"/>
              </w:rPr>
              <w:t>33.35</w:t>
            </w:r>
          </w:p>
        </w:tc>
      </w:tr>
      <w:tr w:rsidR="00EB3513" w:rsidTr="001E6CE5">
        <w:trPr>
          <w:trHeight w:val="645"/>
        </w:trPr>
        <w:tc>
          <w:tcPr>
            <w:tcW w:w="5224" w:type="dxa"/>
            <w:tcBorders>
              <w:top w:val="nil"/>
              <w:left w:val="single" w:sz="4" w:space="0" w:color="auto"/>
              <w:bottom w:val="single" w:sz="4" w:space="0" w:color="auto"/>
              <w:right w:val="single" w:sz="4" w:space="0" w:color="auto"/>
            </w:tcBorders>
            <w:shd w:val="clear" w:color="auto" w:fill="auto"/>
            <w:vAlign w:val="center"/>
          </w:tcPr>
          <w:p w:rsidR="00EB3513" w:rsidRDefault="00EB3513" w:rsidP="001E6CE5">
            <w:pPr>
              <w:widowControl/>
              <w:jc w:val="left"/>
              <w:rPr>
                <w:rFonts w:ascii="宋体" w:hAnsi="宋体" w:cs="宋体"/>
                <w:kern w:val="0"/>
                <w:sz w:val="22"/>
              </w:rPr>
            </w:pPr>
            <w:r>
              <w:rPr>
                <w:rFonts w:ascii="宋体" w:hAnsi="宋体" w:cs="宋体" w:hint="eastAsia"/>
                <w:kern w:val="0"/>
                <w:sz w:val="22"/>
              </w:rPr>
              <w:t>3、单价在50万元以上的设备</w:t>
            </w:r>
          </w:p>
        </w:tc>
        <w:tc>
          <w:tcPr>
            <w:tcW w:w="3155" w:type="dxa"/>
            <w:tcBorders>
              <w:top w:val="nil"/>
              <w:left w:val="nil"/>
              <w:bottom w:val="single" w:sz="4" w:space="0" w:color="auto"/>
              <w:right w:val="single" w:sz="4" w:space="0" w:color="auto"/>
            </w:tcBorders>
            <w:shd w:val="clear" w:color="auto" w:fill="auto"/>
            <w:vAlign w:val="center"/>
          </w:tcPr>
          <w:p w:rsidR="00EB3513" w:rsidRDefault="00EB3513" w:rsidP="001E6CE5">
            <w:pPr>
              <w:widowControl/>
              <w:jc w:val="center"/>
              <w:rPr>
                <w:rFonts w:ascii="宋体" w:hAnsi="宋体" w:cs="宋体"/>
                <w:kern w:val="0"/>
                <w:sz w:val="22"/>
              </w:rPr>
            </w:pPr>
          </w:p>
        </w:tc>
        <w:tc>
          <w:tcPr>
            <w:tcW w:w="5103" w:type="dxa"/>
            <w:tcBorders>
              <w:top w:val="nil"/>
              <w:left w:val="nil"/>
              <w:bottom w:val="single" w:sz="4" w:space="0" w:color="auto"/>
              <w:right w:val="single" w:sz="4" w:space="0" w:color="auto"/>
            </w:tcBorders>
            <w:shd w:val="clear" w:color="auto" w:fill="auto"/>
            <w:vAlign w:val="center"/>
          </w:tcPr>
          <w:p w:rsidR="00EB3513" w:rsidRDefault="00EB3513" w:rsidP="001E6CE5">
            <w:pPr>
              <w:widowControl/>
              <w:jc w:val="center"/>
              <w:rPr>
                <w:rFonts w:ascii="宋体" w:hAnsi="宋体" w:cs="宋体"/>
                <w:kern w:val="0"/>
                <w:sz w:val="22"/>
              </w:rPr>
            </w:pPr>
          </w:p>
        </w:tc>
      </w:tr>
      <w:tr w:rsidR="00EB3513" w:rsidTr="001E6CE5">
        <w:trPr>
          <w:trHeight w:val="645"/>
        </w:trPr>
        <w:tc>
          <w:tcPr>
            <w:tcW w:w="5224" w:type="dxa"/>
            <w:tcBorders>
              <w:top w:val="nil"/>
              <w:left w:val="single" w:sz="4" w:space="0" w:color="auto"/>
              <w:bottom w:val="single" w:sz="4" w:space="0" w:color="auto"/>
              <w:right w:val="single" w:sz="4" w:space="0" w:color="auto"/>
            </w:tcBorders>
            <w:shd w:val="clear" w:color="auto" w:fill="auto"/>
            <w:vAlign w:val="center"/>
          </w:tcPr>
          <w:p w:rsidR="00EB3513" w:rsidRDefault="00EB3513" w:rsidP="001E6CE5">
            <w:pPr>
              <w:widowControl/>
              <w:jc w:val="left"/>
              <w:rPr>
                <w:rFonts w:ascii="宋体" w:hAnsi="宋体" w:cs="宋体"/>
                <w:kern w:val="0"/>
                <w:sz w:val="22"/>
              </w:rPr>
            </w:pPr>
            <w:r>
              <w:rPr>
                <w:rFonts w:ascii="宋体" w:hAnsi="宋体" w:cs="宋体" w:hint="eastAsia"/>
                <w:kern w:val="0"/>
                <w:sz w:val="22"/>
              </w:rPr>
              <w:t>4、其他固定资产</w:t>
            </w:r>
          </w:p>
        </w:tc>
        <w:tc>
          <w:tcPr>
            <w:tcW w:w="3155" w:type="dxa"/>
            <w:tcBorders>
              <w:top w:val="nil"/>
              <w:left w:val="nil"/>
              <w:bottom w:val="single" w:sz="4" w:space="0" w:color="auto"/>
              <w:right w:val="single" w:sz="4" w:space="0" w:color="auto"/>
            </w:tcBorders>
            <w:shd w:val="clear" w:color="auto" w:fill="auto"/>
            <w:vAlign w:val="center"/>
          </w:tcPr>
          <w:p w:rsidR="00EB3513" w:rsidRDefault="00EB3513" w:rsidP="001E6CE5">
            <w:pPr>
              <w:widowControl/>
              <w:jc w:val="center"/>
              <w:rPr>
                <w:rFonts w:ascii="宋体" w:hAnsi="宋体" w:cs="宋体"/>
                <w:kern w:val="0"/>
                <w:sz w:val="22"/>
              </w:rPr>
            </w:pPr>
          </w:p>
        </w:tc>
        <w:tc>
          <w:tcPr>
            <w:tcW w:w="5103" w:type="dxa"/>
            <w:tcBorders>
              <w:top w:val="nil"/>
              <w:left w:val="nil"/>
              <w:bottom w:val="single" w:sz="4" w:space="0" w:color="auto"/>
              <w:right w:val="single" w:sz="4" w:space="0" w:color="auto"/>
            </w:tcBorders>
            <w:shd w:val="clear" w:color="auto" w:fill="auto"/>
            <w:vAlign w:val="center"/>
          </w:tcPr>
          <w:p w:rsidR="00EB3513" w:rsidRDefault="00EB3513" w:rsidP="001E6CE5">
            <w:pPr>
              <w:widowControl/>
              <w:jc w:val="center"/>
              <w:rPr>
                <w:rFonts w:ascii="宋体" w:hAnsi="宋体" w:cs="宋体"/>
                <w:kern w:val="0"/>
                <w:sz w:val="22"/>
              </w:rPr>
            </w:pPr>
            <w:r>
              <w:rPr>
                <w:rFonts w:ascii="宋体" w:hAnsi="宋体" w:cs="宋体" w:hint="eastAsia"/>
                <w:kern w:val="0"/>
                <w:sz w:val="22"/>
              </w:rPr>
              <w:t>30.9</w:t>
            </w:r>
          </w:p>
        </w:tc>
      </w:tr>
    </w:tbl>
    <w:p w:rsidR="00EF0D26" w:rsidRDefault="009A38E8" w:rsidP="008916F1">
      <w:pPr>
        <w:ind w:firstLineChars="100" w:firstLine="320"/>
        <w:rPr>
          <w:rFonts w:ascii="黑体" w:eastAsia="黑体" w:hAnsi="黑体"/>
          <w:sz w:val="32"/>
          <w:szCs w:val="32"/>
        </w:rPr>
      </w:pPr>
      <w:r>
        <w:rPr>
          <w:rFonts w:ascii="黑体" w:eastAsia="黑体" w:hAnsi="黑体" w:hint="eastAsia"/>
          <w:sz w:val="32"/>
          <w:szCs w:val="32"/>
        </w:rPr>
        <w:lastRenderedPageBreak/>
        <w:t>（十）其他需要说明的情况</w:t>
      </w:r>
    </w:p>
    <w:p w:rsidR="00EF0D26" w:rsidRPr="00EF0D26" w:rsidRDefault="00185A41" w:rsidP="00EF0D26">
      <w:pPr>
        <w:ind w:firstLineChars="200" w:firstLine="640"/>
        <w:rPr>
          <w:rFonts w:ascii="仿宋" w:eastAsia="仿宋" w:hAnsi="仿宋"/>
          <w:sz w:val="32"/>
          <w:szCs w:val="32"/>
        </w:rPr>
      </w:pPr>
      <w:r>
        <w:rPr>
          <w:rFonts w:ascii="仿宋" w:eastAsia="仿宋" w:hAnsi="仿宋" w:hint="eastAsia"/>
          <w:sz w:val="32"/>
          <w:szCs w:val="32"/>
        </w:rPr>
        <w:t>无</w:t>
      </w:r>
      <w:r w:rsidR="00EF0D26" w:rsidRPr="00EF0D26">
        <w:rPr>
          <w:rFonts w:ascii="仿宋" w:eastAsia="仿宋" w:hAnsi="仿宋" w:hint="eastAsia"/>
          <w:sz w:val="32"/>
          <w:szCs w:val="32"/>
        </w:rPr>
        <w:t>其他需要说明的情况。</w:t>
      </w:r>
    </w:p>
    <w:p w:rsidR="009A38E8" w:rsidRPr="00EF0D26" w:rsidRDefault="009A38E8" w:rsidP="00EF0D26">
      <w:pPr>
        <w:ind w:firstLineChars="200" w:firstLine="640"/>
        <w:rPr>
          <w:rFonts w:ascii="仿宋" w:eastAsia="仿宋" w:hAnsi="仿宋"/>
          <w:sz w:val="32"/>
          <w:szCs w:val="32"/>
        </w:rPr>
      </w:pPr>
      <w:r>
        <w:rPr>
          <w:rFonts w:ascii="黑体" w:eastAsia="黑体" w:hAnsi="黑体" w:hint="eastAsia"/>
          <w:sz w:val="32"/>
          <w:szCs w:val="32"/>
        </w:rPr>
        <w:t>四、名词解释</w:t>
      </w:r>
    </w:p>
    <w:p w:rsidR="009A38E8" w:rsidRPr="008916F1" w:rsidRDefault="009A38E8" w:rsidP="009A38E8">
      <w:pPr>
        <w:autoSpaceDE w:val="0"/>
        <w:autoSpaceDN w:val="0"/>
        <w:snapToGrid w:val="0"/>
        <w:spacing w:line="520" w:lineRule="exact"/>
        <w:ind w:firstLine="645"/>
        <w:rPr>
          <w:rFonts w:ascii="仿宋" w:eastAsia="仿宋" w:hAnsi="仿宋" w:cs="仿宋_GB2312"/>
          <w:color w:val="333333"/>
          <w:kern w:val="0"/>
          <w:sz w:val="32"/>
          <w:szCs w:val="32"/>
          <w:shd w:val="clear" w:color="auto" w:fill="FFFFFF"/>
        </w:rPr>
      </w:pPr>
      <w:r w:rsidRPr="008916F1">
        <w:rPr>
          <w:rFonts w:ascii="仿宋" w:eastAsia="仿宋" w:hAnsi="仿宋" w:cs="仿宋_GB2312" w:hint="eastAsia"/>
          <w:color w:val="333333"/>
          <w:kern w:val="0"/>
          <w:sz w:val="32"/>
          <w:szCs w:val="32"/>
          <w:shd w:val="clear" w:color="auto" w:fill="FFFFFF"/>
        </w:rPr>
        <w:t>（一）财政拨款收入：本年度从本级财政部门取得的财政拨款，包括一般公共预算财政拨款和政府性基金预算财政拨款。</w:t>
      </w:r>
    </w:p>
    <w:p w:rsidR="009B0050" w:rsidRPr="008916F1" w:rsidRDefault="00B34DA2" w:rsidP="009B0050">
      <w:pPr>
        <w:autoSpaceDE w:val="0"/>
        <w:autoSpaceDN w:val="0"/>
        <w:snapToGrid w:val="0"/>
        <w:spacing w:line="520" w:lineRule="exact"/>
        <w:ind w:firstLine="645"/>
        <w:rPr>
          <w:rFonts w:ascii="仿宋" w:eastAsia="仿宋" w:hAnsi="仿宋" w:cs="仿宋_GB2312"/>
          <w:color w:val="333333"/>
          <w:kern w:val="0"/>
          <w:sz w:val="32"/>
          <w:szCs w:val="32"/>
          <w:shd w:val="clear" w:color="auto" w:fill="FFFFFF"/>
        </w:rPr>
      </w:pPr>
      <w:r w:rsidRPr="008916F1">
        <w:rPr>
          <w:rFonts w:ascii="仿宋" w:eastAsia="仿宋" w:hAnsi="仿宋" w:cs="仿宋_GB2312" w:hint="eastAsia"/>
          <w:color w:val="333333"/>
          <w:kern w:val="0"/>
          <w:sz w:val="32"/>
          <w:szCs w:val="32"/>
          <w:shd w:val="clear" w:color="auto" w:fill="FFFFFF"/>
        </w:rPr>
        <w:t>（二</w:t>
      </w:r>
      <w:r w:rsidR="009B0050" w:rsidRPr="008916F1">
        <w:rPr>
          <w:rFonts w:ascii="仿宋" w:eastAsia="仿宋" w:hAnsi="仿宋" w:cs="仿宋_GB2312" w:hint="eastAsia"/>
          <w:color w:val="333333"/>
          <w:kern w:val="0"/>
          <w:sz w:val="32"/>
          <w:szCs w:val="32"/>
          <w:shd w:val="clear" w:color="auto" w:fill="FFFFFF"/>
        </w:rPr>
        <w:t>）</w:t>
      </w:r>
      <w:r w:rsidR="00EB3513">
        <w:rPr>
          <w:rFonts w:ascii="仿宋" w:eastAsia="仿宋" w:hAnsi="仿宋" w:cs="仿宋_GB2312" w:hint="eastAsia"/>
          <w:color w:val="333333"/>
          <w:kern w:val="0"/>
          <w:sz w:val="32"/>
          <w:szCs w:val="32"/>
          <w:shd w:val="clear" w:color="auto" w:fill="FFFFFF"/>
        </w:rPr>
        <w:t>上级补助收入</w:t>
      </w:r>
      <w:r w:rsidR="009B0050" w:rsidRPr="008916F1">
        <w:rPr>
          <w:rFonts w:ascii="仿宋" w:eastAsia="仿宋" w:hAnsi="仿宋" w:cs="仿宋_GB2312" w:hint="eastAsia"/>
          <w:color w:val="333333"/>
          <w:kern w:val="0"/>
          <w:sz w:val="32"/>
          <w:szCs w:val="32"/>
          <w:shd w:val="clear" w:color="auto" w:fill="FFFFFF"/>
        </w:rPr>
        <w:t>：指除上述“财政拨款收入”、“事业收入”、“经营收入”等以外的收入。</w:t>
      </w:r>
    </w:p>
    <w:p w:rsidR="000145AA" w:rsidRPr="008916F1" w:rsidRDefault="00B34DA2" w:rsidP="000145AA">
      <w:pPr>
        <w:autoSpaceDE w:val="0"/>
        <w:autoSpaceDN w:val="0"/>
        <w:snapToGrid w:val="0"/>
        <w:spacing w:line="520" w:lineRule="exact"/>
        <w:ind w:firstLine="645"/>
        <w:rPr>
          <w:rFonts w:ascii="仿宋" w:eastAsia="仿宋" w:hAnsi="仿宋" w:cs="仿宋_GB2312"/>
          <w:color w:val="333333"/>
          <w:kern w:val="0"/>
          <w:sz w:val="32"/>
          <w:szCs w:val="32"/>
          <w:shd w:val="clear" w:color="auto" w:fill="FFFFFF"/>
        </w:rPr>
      </w:pPr>
      <w:r w:rsidRPr="008916F1">
        <w:rPr>
          <w:rFonts w:ascii="仿宋" w:eastAsia="仿宋" w:hAnsi="仿宋" w:cs="仿宋_GB2312" w:hint="eastAsia"/>
          <w:color w:val="333333"/>
          <w:kern w:val="0"/>
          <w:sz w:val="32"/>
          <w:szCs w:val="32"/>
          <w:shd w:val="clear" w:color="auto" w:fill="FFFFFF"/>
        </w:rPr>
        <w:t>（三</w:t>
      </w:r>
      <w:r w:rsidR="000145AA" w:rsidRPr="008916F1">
        <w:rPr>
          <w:rFonts w:ascii="仿宋" w:eastAsia="仿宋" w:hAnsi="仿宋" w:cs="仿宋_GB2312" w:hint="eastAsia"/>
          <w:color w:val="333333"/>
          <w:kern w:val="0"/>
          <w:sz w:val="32"/>
          <w:szCs w:val="32"/>
          <w:shd w:val="clear" w:color="auto" w:fill="FFFFFF"/>
        </w:rPr>
        <w:t>）年初结转和结余：指以前年度尚未完成、结转到本年仍按原规定用途继续使用的资金，或项目已完成等产生的结余资金。</w:t>
      </w:r>
    </w:p>
    <w:p w:rsidR="000145AA" w:rsidRPr="008916F1" w:rsidRDefault="00B34DA2" w:rsidP="000145AA">
      <w:pPr>
        <w:autoSpaceDE w:val="0"/>
        <w:autoSpaceDN w:val="0"/>
        <w:snapToGrid w:val="0"/>
        <w:spacing w:line="520" w:lineRule="exact"/>
        <w:ind w:firstLine="645"/>
        <w:rPr>
          <w:rFonts w:ascii="仿宋" w:eastAsia="仿宋" w:hAnsi="仿宋" w:cs="仿宋_GB2312"/>
          <w:color w:val="333333"/>
          <w:kern w:val="0"/>
          <w:sz w:val="32"/>
          <w:szCs w:val="32"/>
          <w:shd w:val="clear" w:color="auto" w:fill="FFFFFF"/>
        </w:rPr>
      </w:pPr>
      <w:r w:rsidRPr="008916F1">
        <w:rPr>
          <w:rFonts w:ascii="仿宋" w:eastAsia="仿宋" w:hAnsi="仿宋" w:cs="仿宋_GB2312" w:hint="eastAsia"/>
          <w:color w:val="333333"/>
          <w:kern w:val="0"/>
          <w:sz w:val="32"/>
          <w:szCs w:val="32"/>
          <w:shd w:val="clear" w:color="auto" w:fill="FFFFFF"/>
        </w:rPr>
        <w:t>（四</w:t>
      </w:r>
      <w:r w:rsidR="000145AA" w:rsidRPr="008916F1">
        <w:rPr>
          <w:rFonts w:ascii="仿宋" w:eastAsia="仿宋" w:hAnsi="仿宋" w:cs="仿宋_GB2312" w:hint="eastAsia"/>
          <w:color w:val="333333"/>
          <w:kern w:val="0"/>
          <w:sz w:val="32"/>
          <w:szCs w:val="32"/>
          <w:shd w:val="clear" w:color="auto" w:fill="FFFFFF"/>
        </w:rPr>
        <w:t>）年末结转和结余：指单位按有关规定结转到下年或以后年度继续使用的资金，或项目已完成等产生的结余资金。</w:t>
      </w:r>
    </w:p>
    <w:p w:rsidR="009A38E8" w:rsidRPr="008916F1" w:rsidRDefault="00B34DA2" w:rsidP="00B34DA2">
      <w:pPr>
        <w:autoSpaceDE w:val="0"/>
        <w:autoSpaceDN w:val="0"/>
        <w:snapToGrid w:val="0"/>
        <w:spacing w:line="520" w:lineRule="exact"/>
        <w:ind w:firstLineChars="200" w:firstLine="640"/>
        <w:rPr>
          <w:rFonts w:ascii="仿宋" w:eastAsia="仿宋" w:hAnsi="仿宋" w:cs="仿宋_GB2312"/>
          <w:color w:val="333333"/>
          <w:kern w:val="0"/>
          <w:sz w:val="32"/>
          <w:szCs w:val="32"/>
          <w:shd w:val="clear" w:color="auto" w:fill="FFFFFF"/>
        </w:rPr>
      </w:pPr>
      <w:r w:rsidRPr="008916F1">
        <w:rPr>
          <w:rFonts w:ascii="仿宋" w:eastAsia="仿宋" w:hAnsi="仿宋" w:cs="仿宋_GB2312" w:hint="eastAsia"/>
          <w:color w:val="333333"/>
          <w:kern w:val="0"/>
          <w:sz w:val="32"/>
          <w:szCs w:val="32"/>
          <w:shd w:val="clear" w:color="auto" w:fill="FFFFFF"/>
        </w:rPr>
        <w:t>（五</w:t>
      </w:r>
      <w:r w:rsidR="009A38E8" w:rsidRPr="008916F1">
        <w:rPr>
          <w:rFonts w:ascii="仿宋" w:eastAsia="仿宋" w:hAnsi="仿宋" w:cs="仿宋_GB2312" w:hint="eastAsia"/>
          <w:color w:val="333333"/>
          <w:kern w:val="0"/>
          <w:sz w:val="32"/>
          <w:szCs w:val="32"/>
          <w:shd w:val="clear" w:color="auto" w:fill="FFFFFF"/>
        </w:rPr>
        <w:t>）基本支出：填列单位为保障机构正常运转、完成日常工作任务而发生的各项支出。</w:t>
      </w:r>
    </w:p>
    <w:p w:rsidR="009A38E8" w:rsidRPr="008916F1" w:rsidRDefault="00B34DA2" w:rsidP="009A38E8">
      <w:pPr>
        <w:autoSpaceDE w:val="0"/>
        <w:autoSpaceDN w:val="0"/>
        <w:snapToGrid w:val="0"/>
        <w:spacing w:line="520" w:lineRule="exact"/>
        <w:ind w:firstLine="645"/>
        <w:rPr>
          <w:rFonts w:ascii="仿宋" w:eastAsia="仿宋" w:hAnsi="仿宋" w:cs="仿宋_GB2312"/>
          <w:color w:val="333333"/>
          <w:kern w:val="0"/>
          <w:sz w:val="32"/>
          <w:szCs w:val="32"/>
          <w:shd w:val="clear" w:color="auto" w:fill="FFFFFF"/>
        </w:rPr>
      </w:pPr>
      <w:r w:rsidRPr="008916F1">
        <w:rPr>
          <w:rFonts w:ascii="仿宋" w:eastAsia="仿宋" w:hAnsi="仿宋" w:cs="仿宋_GB2312" w:hint="eastAsia"/>
          <w:color w:val="333333"/>
          <w:kern w:val="0"/>
          <w:sz w:val="32"/>
          <w:szCs w:val="32"/>
          <w:shd w:val="clear" w:color="auto" w:fill="FFFFFF"/>
        </w:rPr>
        <w:t>（六</w:t>
      </w:r>
      <w:r w:rsidR="009A38E8" w:rsidRPr="008916F1">
        <w:rPr>
          <w:rFonts w:ascii="仿宋" w:eastAsia="仿宋" w:hAnsi="仿宋" w:cs="仿宋_GB2312" w:hint="eastAsia"/>
          <w:color w:val="333333"/>
          <w:kern w:val="0"/>
          <w:sz w:val="32"/>
          <w:szCs w:val="32"/>
          <w:shd w:val="clear" w:color="auto" w:fill="FFFFFF"/>
        </w:rPr>
        <w:t>）项目支出：填列单位为完成特定的行政工作任务或事业发展目标，在基本支出之外发生的各项支出。</w:t>
      </w:r>
    </w:p>
    <w:p w:rsidR="009A38E8" w:rsidRPr="008916F1" w:rsidRDefault="00B34DA2" w:rsidP="009A38E8">
      <w:pPr>
        <w:autoSpaceDE w:val="0"/>
        <w:autoSpaceDN w:val="0"/>
        <w:snapToGrid w:val="0"/>
        <w:spacing w:line="520" w:lineRule="exact"/>
        <w:ind w:firstLine="645"/>
        <w:rPr>
          <w:rFonts w:ascii="仿宋" w:eastAsia="仿宋" w:hAnsi="仿宋" w:cs="仿宋_GB2312"/>
          <w:color w:val="333333"/>
          <w:kern w:val="0"/>
          <w:sz w:val="32"/>
          <w:szCs w:val="32"/>
          <w:shd w:val="clear" w:color="auto" w:fill="FFFFFF"/>
        </w:rPr>
      </w:pPr>
      <w:r w:rsidRPr="008916F1">
        <w:rPr>
          <w:rFonts w:ascii="仿宋" w:eastAsia="仿宋" w:hAnsi="仿宋" w:cs="仿宋_GB2312" w:hint="eastAsia"/>
          <w:color w:val="333333"/>
          <w:kern w:val="0"/>
          <w:sz w:val="32"/>
          <w:szCs w:val="32"/>
          <w:shd w:val="clear" w:color="auto" w:fill="FFFFFF"/>
        </w:rPr>
        <w:t>（七</w:t>
      </w:r>
      <w:r w:rsidR="009A38E8" w:rsidRPr="008916F1">
        <w:rPr>
          <w:rFonts w:ascii="仿宋" w:eastAsia="仿宋" w:hAnsi="仿宋" w:cs="仿宋_GB2312" w:hint="eastAsia"/>
          <w:color w:val="333333"/>
          <w:kern w:val="0"/>
          <w:sz w:val="32"/>
          <w:szCs w:val="32"/>
          <w:shd w:val="clear" w:color="auto" w:fill="FFFFFF"/>
        </w:rPr>
        <w:t>）“三公”经费：指部门用财政拨款安排的因公出国（境）费、公务用车购置及运行费和公务接待费。其中，因公出国（境）费反映单位公务出国（境）的国际旅费、国外城市间交通费、住宿费、</w:t>
      </w:r>
      <w:r w:rsidR="009A38E8" w:rsidRPr="008916F1">
        <w:rPr>
          <w:rFonts w:ascii="仿宋" w:eastAsia="仿宋" w:hAnsi="仿宋" w:cs="仿宋_GB2312" w:hint="eastAsia"/>
          <w:color w:val="333333"/>
          <w:kern w:val="0"/>
          <w:sz w:val="32"/>
          <w:szCs w:val="32"/>
          <w:shd w:val="clear" w:color="auto" w:fill="FFFFFF"/>
        </w:rPr>
        <w:lastRenderedPageBreak/>
        <w:t>伙食费、培训费、公杂费等支出；公务用车购置及运行费反映单位公务用车购置支出（含车辆购置税）及租用费、燃料费、维修费、过路过桥费、保险费、安全奖励费用等支出；公务接待费反映单位按规定开支的各类公务接待（含外宾接待）支出。</w:t>
      </w:r>
    </w:p>
    <w:p w:rsidR="009A38E8" w:rsidRPr="008916F1" w:rsidRDefault="00EE1667" w:rsidP="009A38E8">
      <w:pPr>
        <w:autoSpaceDE w:val="0"/>
        <w:autoSpaceDN w:val="0"/>
        <w:snapToGrid w:val="0"/>
        <w:spacing w:line="520" w:lineRule="exact"/>
        <w:ind w:firstLine="645"/>
        <w:rPr>
          <w:rFonts w:ascii="仿宋" w:eastAsia="仿宋" w:hAnsi="仿宋"/>
          <w:color w:val="3E3E3E"/>
        </w:rPr>
      </w:pPr>
      <w:r w:rsidRPr="008916F1">
        <w:rPr>
          <w:rFonts w:ascii="仿宋" w:eastAsia="仿宋" w:hAnsi="仿宋" w:cs="仿宋_GB2312" w:hint="eastAsia"/>
          <w:color w:val="333333"/>
          <w:kern w:val="0"/>
          <w:sz w:val="32"/>
          <w:szCs w:val="32"/>
          <w:shd w:val="clear" w:color="auto" w:fill="FFFFFF"/>
        </w:rPr>
        <w:t>（八</w:t>
      </w:r>
      <w:r w:rsidR="009A38E8" w:rsidRPr="008916F1">
        <w:rPr>
          <w:rFonts w:ascii="仿宋" w:eastAsia="仿宋" w:hAnsi="仿宋" w:cs="仿宋_GB2312" w:hint="eastAsia"/>
          <w:color w:val="333333"/>
          <w:kern w:val="0"/>
          <w:sz w:val="32"/>
          <w:szCs w:val="32"/>
          <w:shd w:val="clear" w:color="auto" w:fill="FFFFFF"/>
        </w:rPr>
        <w:t>）</w:t>
      </w:r>
      <w:r w:rsidR="009A38E8" w:rsidRPr="008916F1">
        <w:rPr>
          <w:rFonts w:ascii="仿宋" w:eastAsia="仿宋" w:hAnsi="仿宋" w:cs="仿宋_GB2312"/>
          <w:color w:val="333333"/>
          <w:kern w:val="0"/>
          <w:sz w:val="32"/>
          <w:szCs w:val="32"/>
          <w:shd w:val="clear" w:color="auto" w:fill="FFFFFF"/>
        </w:rPr>
        <w:t xml:space="preserve"> </w:t>
      </w:r>
      <w:r w:rsidR="009A38E8" w:rsidRPr="008916F1">
        <w:rPr>
          <w:rFonts w:ascii="仿宋" w:eastAsia="仿宋" w:hAnsi="仿宋" w:cs="仿宋_GB2312" w:hint="eastAsia"/>
          <w:color w:val="333333"/>
          <w:kern w:val="0"/>
          <w:sz w:val="32"/>
          <w:szCs w:val="32"/>
          <w:shd w:val="clear" w:color="auto" w:fill="FFFFFF"/>
        </w:rPr>
        <w:t>机关运行经费：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rsidR="009A38E8" w:rsidRPr="009A38E8" w:rsidRDefault="009A38E8">
      <w:pPr>
        <w:rPr>
          <w:rFonts w:ascii="黑体" w:eastAsia="黑体" w:hAnsi="黑体"/>
          <w:sz w:val="32"/>
          <w:szCs w:val="32"/>
        </w:rPr>
      </w:pPr>
    </w:p>
    <w:sectPr w:rsidR="009A38E8" w:rsidRPr="009A38E8" w:rsidSect="00C9392F">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0A08" w:rsidRDefault="00E30A08" w:rsidP="0076414B">
      <w:r>
        <w:separator/>
      </w:r>
    </w:p>
  </w:endnote>
  <w:endnote w:type="continuationSeparator" w:id="1">
    <w:p w:rsidR="00E30A08" w:rsidRDefault="00E30A08" w:rsidP="0076414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
    <w:altName w:val="Arial Unicode MS"/>
    <w:charset w:val="86"/>
    <w:family w:val="auto"/>
    <w:pitch w:val="default"/>
    <w:sig w:usb0="00000000" w:usb1="38CF7CFA" w:usb2="00000016" w:usb3="00000000" w:csb0="00040001" w:csb1="00000000"/>
  </w:font>
  <w:font w:name="方正小标宋_GBK">
    <w:altName w:val="宋体"/>
    <w:charset w:val="86"/>
    <w:family w:val="script"/>
    <w:pitch w:val="default"/>
    <w:sig w:usb0="00000000" w:usb1="00000000" w:usb2="00000010" w:usb3="00000000" w:csb0="00040000" w:csb1="00000000"/>
  </w:font>
  <w:font w:name="方正书宋_GBK">
    <w:altName w:val="宋体"/>
    <w:charset w:val="86"/>
    <w:family w:val="script"/>
    <w:pitch w:val="default"/>
    <w:sig w:usb0="00000000" w:usb1="0000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0A08" w:rsidRDefault="00E30A08" w:rsidP="0076414B">
      <w:r>
        <w:separator/>
      </w:r>
    </w:p>
  </w:footnote>
  <w:footnote w:type="continuationSeparator" w:id="1">
    <w:p w:rsidR="00E30A08" w:rsidRDefault="00E30A08" w:rsidP="0076414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15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6414B"/>
    <w:rsid w:val="000145AA"/>
    <w:rsid w:val="00030F3C"/>
    <w:rsid w:val="00084B93"/>
    <w:rsid w:val="000A39B4"/>
    <w:rsid w:val="000C25AD"/>
    <w:rsid w:val="000D7CB7"/>
    <w:rsid w:val="00185A41"/>
    <w:rsid w:val="001C3077"/>
    <w:rsid w:val="002279F3"/>
    <w:rsid w:val="00235BF6"/>
    <w:rsid w:val="002461E6"/>
    <w:rsid w:val="0026438F"/>
    <w:rsid w:val="002B5FB3"/>
    <w:rsid w:val="002C236B"/>
    <w:rsid w:val="003162C9"/>
    <w:rsid w:val="00327FF2"/>
    <w:rsid w:val="003553EB"/>
    <w:rsid w:val="003922E5"/>
    <w:rsid w:val="003A345D"/>
    <w:rsid w:val="003B380F"/>
    <w:rsid w:val="003B40DF"/>
    <w:rsid w:val="003B555E"/>
    <w:rsid w:val="00401574"/>
    <w:rsid w:val="00414E49"/>
    <w:rsid w:val="0044435C"/>
    <w:rsid w:val="004F594F"/>
    <w:rsid w:val="004F6FC7"/>
    <w:rsid w:val="005072B6"/>
    <w:rsid w:val="00512DB7"/>
    <w:rsid w:val="005D68F0"/>
    <w:rsid w:val="005D74EA"/>
    <w:rsid w:val="00617E6E"/>
    <w:rsid w:val="00636570"/>
    <w:rsid w:val="0066188C"/>
    <w:rsid w:val="006779EA"/>
    <w:rsid w:val="00691D28"/>
    <w:rsid w:val="006C1249"/>
    <w:rsid w:val="0070113D"/>
    <w:rsid w:val="007172B3"/>
    <w:rsid w:val="00752E11"/>
    <w:rsid w:val="00763690"/>
    <w:rsid w:val="0076414B"/>
    <w:rsid w:val="0077412F"/>
    <w:rsid w:val="007763D1"/>
    <w:rsid w:val="007B315F"/>
    <w:rsid w:val="007C21B8"/>
    <w:rsid w:val="007F3E04"/>
    <w:rsid w:val="00805C8B"/>
    <w:rsid w:val="00810138"/>
    <w:rsid w:val="008350B8"/>
    <w:rsid w:val="008916F1"/>
    <w:rsid w:val="008A15BC"/>
    <w:rsid w:val="008B1EC6"/>
    <w:rsid w:val="008E3DE6"/>
    <w:rsid w:val="00933BDA"/>
    <w:rsid w:val="00934FEE"/>
    <w:rsid w:val="00993E6C"/>
    <w:rsid w:val="009A38E8"/>
    <w:rsid w:val="009B0050"/>
    <w:rsid w:val="009C0514"/>
    <w:rsid w:val="009C7BA2"/>
    <w:rsid w:val="009F19F0"/>
    <w:rsid w:val="00A058E2"/>
    <w:rsid w:val="00A525AE"/>
    <w:rsid w:val="00A72243"/>
    <w:rsid w:val="00AA1D3E"/>
    <w:rsid w:val="00AD7BF0"/>
    <w:rsid w:val="00AF2DE9"/>
    <w:rsid w:val="00B33456"/>
    <w:rsid w:val="00B34DA2"/>
    <w:rsid w:val="00B73496"/>
    <w:rsid w:val="00B924ED"/>
    <w:rsid w:val="00BD4456"/>
    <w:rsid w:val="00C7436D"/>
    <w:rsid w:val="00C75D49"/>
    <w:rsid w:val="00C9392F"/>
    <w:rsid w:val="00CC38C6"/>
    <w:rsid w:val="00CE5F90"/>
    <w:rsid w:val="00DB166F"/>
    <w:rsid w:val="00E2329C"/>
    <w:rsid w:val="00E25F44"/>
    <w:rsid w:val="00E30A08"/>
    <w:rsid w:val="00E33B6E"/>
    <w:rsid w:val="00EB137A"/>
    <w:rsid w:val="00EB2273"/>
    <w:rsid w:val="00EB3513"/>
    <w:rsid w:val="00EE1667"/>
    <w:rsid w:val="00EF0D26"/>
    <w:rsid w:val="00F20738"/>
    <w:rsid w:val="00F2183D"/>
    <w:rsid w:val="00F33609"/>
    <w:rsid w:val="00FD02D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14B"/>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6414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76414B"/>
    <w:rPr>
      <w:sz w:val="18"/>
      <w:szCs w:val="18"/>
    </w:rPr>
  </w:style>
  <w:style w:type="paragraph" w:styleId="a4">
    <w:name w:val="footer"/>
    <w:basedOn w:val="a"/>
    <w:link w:val="Char0"/>
    <w:uiPriority w:val="99"/>
    <w:semiHidden/>
    <w:unhideWhenUsed/>
    <w:rsid w:val="0076414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76414B"/>
    <w:rPr>
      <w:sz w:val="18"/>
      <w:szCs w:val="18"/>
    </w:rPr>
  </w:style>
  <w:style w:type="paragraph" w:customStyle="1" w:styleId="1">
    <w:name w:val="列出段落1"/>
    <w:basedOn w:val="a"/>
    <w:uiPriority w:val="34"/>
    <w:qFormat/>
    <w:rsid w:val="007C21B8"/>
    <w:pPr>
      <w:ind w:firstLineChars="200" w:firstLine="420"/>
    </w:pPr>
    <w:rPr>
      <w:rFonts w:asciiTheme="minorHAnsi" w:eastAsiaTheme="minorEastAsia" w:hAnsiTheme="minorHAnsi" w:cstheme="minorBidi"/>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251</TotalTime>
  <Pages>17</Pages>
  <Words>1100</Words>
  <Characters>6273</Characters>
  <Application>Microsoft Office Word</Application>
  <DocSecurity>0</DocSecurity>
  <Lines>52</Lines>
  <Paragraphs>14</Paragraphs>
  <ScaleCrop>false</ScaleCrop>
  <Company/>
  <LinksUpToDate>false</LinksUpToDate>
  <CharactersWithSpaces>7359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微软用户</cp:lastModifiedBy>
  <cp:revision>59</cp:revision>
  <dcterms:created xsi:type="dcterms:W3CDTF">2017-10-27T06:38:00Z</dcterms:created>
  <dcterms:modified xsi:type="dcterms:W3CDTF">2017-11-10T06:07:00Z</dcterms:modified>
</cp:coreProperties>
</file>